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8A6B" w14:textId="5995F127" w:rsidR="00112521" w:rsidRDefault="00112521" w:rsidP="00BC3B62">
      <w:pPr>
        <w:autoSpaceDE w:val="0"/>
        <w:autoSpaceDN w:val="0"/>
        <w:adjustRightInd w:val="0"/>
        <w:spacing w:after="0" w:line="240" w:lineRule="auto"/>
        <w:jc w:val="both"/>
        <w:rPr>
          <w:rFonts w:ascii="Arial" w:hAnsi="Arial" w:cs="Arial"/>
          <w:sz w:val="15"/>
          <w:szCs w:val="15"/>
        </w:rPr>
      </w:pPr>
    </w:p>
    <w:tbl>
      <w:tblPr>
        <w:tblStyle w:val="TableGrid"/>
        <w:tblpPr w:leftFromText="180" w:rightFromText="180" w:vertAnchor="text" w:tblpX="28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930"/>
      </w:tblGrid>
      <w:tr w:rsidR="00F55FC5" w:rsidRPr="00517766" w14:paraId="2BD892F3" w14:textId="77777777" w:rsidTr="005F2DBD">
        <w:trPr>
          <w:trHeight w:val="1548"/>
        </w:trPr>
        <w:tc>
          <w:tcPr>
            <w:tcW w:w="10490" w:type="dxa"/>
            <w:gridSpan w:val="2"/>
            <w:tcBorders>
              <w:bottom w:val="single" w:sz="4" w:space="0" w:color="auto"/>
            </w:tcBorders>
          </w:tcPr>
          <w:p w14:paraId="5A03F24E" w14:textId="1D65DB4B" w:rsidR="00F55FC5" w:rsidRDefault="00F55FC5" w:rsidP="002A088E">
            <w:pPr>
              <w:spacing w:line="276" w:lineRule="auto"/>
              <w:jc w:val="center"/>
              <w:rPr>
                <w:rFonts w:ascii="Arial" w:hAnsi="Arial" w:cs="Arial"/>
                <w:b/>
                <w:sz w:val="36"/>
                <w:szCs w:val="36"/>
              </w:rPr>
            </w:pPr>
            <w:r w:rsidRPr="001B5180">
              <w:rPr>
                <w:rFonts w:ascii="Arial" w:hAnsi="Arial" w:cs="Arial"/>
                <w:b/>
                <w:sz w:val="36"/>
                <w:szCs w:val="36"/>
              </w:rPr>
              <w:t>StoreProtect Addendum</w:t>
            </w:r>
          </w:p>
          <w:p w14:paraId="644498C9" w14:textId="4F6B27AF" w:rsidR="000A18A6" w:rsidRDefault="00A97ABD" w:rsidP="005F2DBD">
            <w:pPr>
              <w:spacing w:before="60" w:after="60" w:line="276" w:lineRule="auto"/>
              <w:jc w:val="both"/>
              <w:rPr>
                <w:rFonts w:ascii="Arial" w:hAnsi="Arial" w:cs="Arial"/>
                <w:bCs/>
                <w:sz w:val="18"/>
                <w:szCs w:val="18"/>
              </w:rPr>
            </w:pPr>
            <w:r>
              <w:rPr>
                <w:rFonts w:ascii="Arial" w:hAnsi="Arial" w:cs="Arial"/>
                <w:sz w:val="18"/>
                <w:szCs w:val="18"/>
              </w:rPr>
              <w:t>The FO</w:t>
            </w:r>
            <w:r w:rsidR="00874E21">
              <w:rPr>
                <w:rFonts w:ascii="Arial" w:hAnsi="Arial" w:cs="Arial"/>
                <w:sz w:val="18"/>
                <w:szCs w:val="18"/>
              </w:rPr>
              <w:t>'</w:t>
            </w:r>
            <w:r>
              <w:rPr>
                <w:rFonts w:ascii="Arial" w:hAnsi="Arial" w:cs="Arial"/>
                <w:sz w:val="18"/>
                <w:szCs w:val="18"/>
              </w:rPr>
              <w:t xml:space="preserve">s Conditions of Agreement restrict liability to </w:t>
            </w:r>
            <w:r w:rsidR="00345D2E">
              <w:rPr>
                <w:rFonts w:ascii="Arial" w:hAnsi="Arial" w:cs="Arial"/>
                <w:sz w:val="18"/>
                <w:szCs w:val="18"/>
              </w:rPr>
              <w:t xml:space="preserve">negligence only up to a maximum of </w:t>
            </w:r>
            <w:r>
              <w:rPr>
                <w:rFonts w:ascii="Arial" w:hAnsi="Arial" w:cs="Arial"/>
                <w:sz w:val="18"/>
                <w:szCs w:val="18"/>
              </w:rPr>
              <w:t xml:space="preserve">£100 and </w:t>
            </w:r>
            <w:r w:rsidR="00874E21">
              <w:rPr>
                <w:rFonts w:ascii="Arial" w:hAnsi="Arial" w:cs="Arial"/>
                <w:sz w:val="18"/>
                <w:szCs w:val="18"/>
              </w:rPr>
              <w:t>require</w:t>
            </w:r>
            <w:r>
              <w:rPr>
                <w:rFonts w:ascii="Arial" w:hAnsi="Arial" w:cs="Arial"/>
                <w:sz w:val="18"/>
                <w:szCs w:val="18"/>
              </w:rPr>
              <w:t xml:space="preserve"> You to arrange insurance cover for the Maximum Replacement Value of </w:t>
            </w:r>
            <w:r w:rsidR="00EA26F7">
              <w:rPr>
                <w:rFonts w:ascii="Arial" w:hAnsi="Arial" w:cs="Arial"/>
                <w:sz w:val="18"/>
                <w:szCs w:val="18"/>
              </w:rPr>
              <w:t>Your Property</w:t>
            </w:r>
            <w:r>
              <w:rPr>
                <w:rFonts w:ascii="Arial" w:hAnsi="Arial" w:cs="Arial"/>
                <w:sz w:val="18"/>
                <w:szCs w:val="18"/>
              </w:rPr>
              <w:t>. As an alternative, the FO can accept a</w:t>
            </w:r>
            <w:r w:rsidR="002908B7">
              <w:rPr>
                <w:rFonts w:ascii="Arial" w:hAnsi="Arial" w:cs="Arial"/>
                <w:sz w:val="18"/>
                <w:szCs w:val="18"/>
              </w:rPr>
              <w:t xml:space="preserve">n enhanced </w:t>
            </w:r>
            <w:r>
              <w:rPr>
                <w:rFonts w:ascii="Arial" w:hAnsi="Arial" w:cs="Arial"/>
                <w:sz w:val="18"/>
                <w:szCs w:val="18"/>
              </w:rPr>
              <w:t xml:space="preserve">liability for Loss or Damage which may occur during storage. </w:t>
            </w:r>
            <w:r w:rsidR="00874E21">
              <w:rPr>
                <w:rFonts w:ascii="Arial" w:hAnsi="Arial" w:cs="Arial"/>
                <w:sz w:val="18"/>
                <w:szCs w:val="18"/>
              </w:rPr>
              <w:t>"</w:t>
            </w:r>
            <w:r w:rsidR="000A18A6" w:rsidRPr="00517766">
              <w:rPr>
                <w:rFonts w:ascii="Arial" w:hAnsi="Arial" w:cs="Arial"/>
                <w:b/>
                <w:sz w:val="18"/>
                <w:szCs w:val="18"/>
              </w:rPr>
              <w:t>StoreProtect</w:t>
            </w:r>
            <w:r w:rsidR="00874E21">
              <w:rPr>
                <w:rFonts w:ascii="Arial" w:hAnsi="Arial" w:cs="Arial"/>
                <w:sz w:val="18"/>
                <w:szCs w:val="18"/>
              </w:rPr>
              <w:t>"</w:t>
            </w:r>
            <w:r w:rsidR="000A18A6" w:rsidRPr="00517766">
              <w:rPr>
                <w:rFonts w:ascii="Arial" w:hAnsi="Arial" w:cs="Arial"/>
                <w:sz w:val="18"/>
                <w:szCs w:val="18"/>
              </w:rPr>
              <w:t xml:space="preserve"> means an agreement to accept a</w:t>
            </w:r>
            <w:r w:rsidR="002908B7">
              <w:rPr>
                <w:rFonts w:ascii="Arial" w:hAnsi="Arial" w:cs="Arial"/>
                <w:sz w:val="18"/>
                <w:szCs w:val="18"/>
              </w:rPr>
              <w:t xml:space="preserve">n enhanced </w:t>
            </w:r>
            <w:r w:rsidR="000A18A6" w:rsidRPr="00517766">
              <w:rPr>
                <w:rFonts w:ascii="Arial" w:hAnsi="Arial" w:cs="Arial"/>
                <w:sz w:val="18"/>
                <w:szCs w:val="18"/>
              </w:rPr>
              <w:t xml:space="preserve">liability for </w:t>
            </w:r>
            <w:r w:rsidR="000A18A6" w:rsidRPr="00BA5786">
              <w:rPr>
                <w:rFonts w:ascii="Arial" w:hAnsi="Arial" w:cs="Arial"/>
                <w:sz w:val="18"/>
                <w:szCs w:val="18"/>
              </w:rPr>
              <w:t>Loss or Damage</w:t>
            </w:r>
            <w:r w:rsidR="000A18A6" w:rsidRPr="00517766">
              <w:rPr>
                <w:rFonts w:ascii="Arial" w:hAnsi="Arial" w:cs="Arial"/>
                <w:sz w:val="18"/>
                <w:szCs w:val="18"/>
              </w:rPr>
              <w:t xml:space="preserve"> to Your Property as described in this Addendum.</w:t>
            </w:r>
            <w:r w:rsidR="005F2DBD">
              <w:rPr>
                <w:rFonts w:ascii="Arial" w:hAnsi="Arial" w:cs="Arial"/>
                <w:sz w:val="18"/>
                <w:szCs w:val="18"/>
              </w:rPr>
              <w:t xml:space="preserve"> “</w:t>
            </w:r>
            <w:r w:rsidR="005F2DBD" w:rsidRPr="005F2DBD">
              <w:rPr>
                <w:rFonts w:ascii="Arial" w:hAnsi="Arial" w:cs="Arial"/>
                <w:b/>
                <w:bCs/>
                <w:sz w:val="18"/>
                <w:szCs w:val="18"/>
              </w:rPr>
              <w:t>StoreProtect Charges</w:t>
            </w:r>
            <w:r w:rsidR="005F2DBD" w:rsidRPr="005F2DBD">
              <w:rPr>
                <w:rFonts w:ascii="Arial" w:hAnsi="Arial" w:cs="Arial"/>
                <w:sz w:val="18"/>
                <w:szCs w:val="18"/>
              </w:rPr>
              <w:t>” means the additional charges set out in the Self Storage Agreement for StoreProtect</w:t>
            </w:r>
            <w:r w:rsidR="005F2DBD">
              <w:rPr>
                <w:rFonts w:ascii="Arial" w:hAnsi="Arial" w:cs="Arial"/>
                <w:sz w:val="18"/>
                <w:szCs w:val="18"/>
              </w:rPr>
              <w:t>.</w:t>
            </w:r>
          </w:p>
          <w:p w14:paraId="436713C7" w14:textId="72E5215E" w:rsidR="00F55FC5" w:rsidRPr="00517766" w:rsidRDefault="00F55FC5" w:rsidP="005F2DBD">
            <w:pPr>
              <w:spacing w:before="60" w:after="60" w:line="276" w:lineRule="auto"/>
              <w:jc w:val="both"/>
              <w:rPr>
                <w:rFonts w:ascii="Arial" w:hAnsi="Arial" w:cs="Arial"/>
                <w:b/>
                <w:sz w:val="18"/>
                <w:szCs w:val="18"/>
              </w:rPr>
            </w:pPr>
            <w:r w:rsidRPr="00E2119E">
              <w:rPr>
                <w:rFonts w:ascii="Arial" w:hAnsi="Arial" w:cs="Arial"/>
                <w:bCs/>
                <w:sz w:val="18"/>
                <w:szCs w:val="18"/>
              </w:rPr>
              <w:t xml:space="preserve">Please take the time to read the detailed terms in the table below. In particular, </w:t>
            </w:r>
            <w:r w:rsidR="00874E21">
              <w:rPr>
                <w:rFonts w:ascii="Arial" w:hAnsi="Arial" w:cs="Arial"/>
                <w:b/>
                <w:sz w:val="18"/>
                <w:szCs w:val="18"/>
              </w:rPr>
              <w:t>'</w:t>
            </w:r>
            <w:r w:rsidRPr="00517766">
              <w:rPr>
                <w:rFonts w:ascii="Arial" w:hAnsi="Arial" w:cs="Arial"/>
                <w:b/>
                <w:sz w:val="18"/>
                <w:szCs w:val="18"/>
              </w:rPr>
              <w:t>Exclusions – what StoreProtect does not provide for</w:t>
            </w:r>
            <w:r w:rsidR="00874E21">
              <w:rPr>
                <w:rFonts w:ascii="Arial" w:hAnsi="Arial" w:cs="Arial"/>
                <w:b/>
                <w:sz w:val="18"/>
                <w:szCs w:val="18"/>
              </w:rPr>
              <w:t>'</w:t>
            </w:r>
            <w:r w:rsidRPr="00517766">
              <w:rPr>
                <w:rFonts w:ascii="Arial" w:hAnsi="Arial" w:cs="Arial"/>
                <w:b/>
                <w:sz w:val="18"/>
                <w:szCs w:val="18"/>
              </w:rPr>
              <w:t xml:space="preserve"> </w:t>
            </w:r>
            <w:r w:rsidRPr="00E2119E">
              <w:rPr>
                <w:rFonts w:ascii="Arial" w:hAnsi="Arial" w:cs="Arial"/>
                <w:bCs/>
                <w:sz w:val="18"/>
                <w:szCs w:val="18"/>
              </w:rPr>
              <w:t xml:space="preserve">as this includes terms where </w:t>
            </w:r>
            <w:r w:rsidR="00A05CE8">
              <w:rPr>
                <w:rFonts w:ascii="Arial" w:hAnsi="Arial" w:cs="Arial"/>
                <w:bCs/>
                <w:sz w:val="18"/>
                <w:szCs w:val="18"/>
              </w:rPr>
              <w:t>the FO</w:t>
            </w:r>
            <w:r w:rsidRPr="00E2119E">
              <w:rPr>
                <w:rFonts w:ascii="Arial" w:hAnsi="Arial" w:cs="Arial"/>
                <w:bCs/>
                <w:sz w:val="18"/>
                <w:szCs w:val="18"/>
              </w:rPr>
              <w:t xml:space="preserve"> limit</w:t>
            </w:r>
            <w:r w:rsidR="00A05CE8">
              <w:rPr>
                <w:rFonts w:ascii="Arial" w:hAnsi="Arial" w:cs="Arial"/>
                <w:bCs/>
                <w:sz w:val="18"/>
                <w:szCs w:val="18"/>
              </w:rPr>
              <w:t>s</w:t>
            </w:r>
            <w:r w:rsidRPr="00E2119E">
              <w:rPr>
                <w:rFonts w:ascii="Arial" w:hAnsi="Arial" w:cs="Arial"/>
                <w:bCs/>
                <w:sz w:val="18"/>
                <w:szCs w:val="18"/>
              </w:rPr>
              <w:t xml:space="preserve"> or exclude</w:t>
            </w:r>
            <w:r w:rsidR="00A05CE8">
              <w:rPr>
                <w:rFonts w:ascii="Arial" w:hAnsi="Arial" w:cs="Arial"/>
                <w:bCs/>
                <w:sz w:val="18"/>
                <w:szCs w:val="18"/>
              </w:rPr>
              <w:t>s</w:t>
            </w:r>
            <w:r w:rsidRPr="00E2119E">
              <w:rPr>
                <w:rFonts w:ascii="Arial" w:hAnsi="Arial" w:cs="Arial"/>
                <w:bCs/>
                <w:sz w:val="18"/>
                <w:szCs w:val="18"/>
              </w:rPr>
              <w:t xml:space="preserve"> liability to You in certain circumstances.</w:t>
            </w:r>
          </w:p>
          <w:p w14:paraId="646E99B9" w14:textId="743D5AAF" w:rsidR="00F55FC5" w:rsidRPr="00517766" w:rsidRDefault="00F55FC5" w:rsidP="005F2DBD">
            <w:pPr>
              <w:spacing w:before="60" w:after="60" w:line="276" w:lineRule="auto"/>
              <w:jc w:val="both"/>
              <w:rPr>
                <w:rFonts w:ascii="Arial" w:hAnsi="Arial" w:cs="Arial"/>
                <w:sz w:val="18"/>
                <w:szCs w:val="18"/>
              </w:rPr>
            </w:pPr>
            <w:r w:rsidRPr="00517766">
              <w:rPr>
                <w:rFonts w:ascii="Arial" w:hAnsi="Arial" w:cs="Arial"/>
                <w:b/>
                <w:sz w:val="18"/>
                <w:szCs w:val="18"/>
                <w:u w:val="single"/>
              </w:rPr>
              <w:t>Note</w:t>
            </w:r>
            <w:r w:rsidRPr="00517766">
              <w:rPr>
                <w:rFonts w:ascii="Arial" w:hAnsi="Arial" w:cs="Arial"/>
                <w:sz w:val="18"/>
                <w:szCs w:val="18"/>
              </w:rPr>
              <w:t xml:space="preserve">: StoreProtect is </w:t>
            </w:r>
            <w:r w:rsidRPr="00517766">
              <w:rPr>
                <w:rFonts w:ascii="Arial" w:hAnsi="Arial" w:cs="Arial"/>
                <w:b/>
                <w:sz w:val="18"/>
                <w:szCs w:val="18"/>
                <w:u w:val="single"/>
              </w:rPr>
              <w:t>not</w:t>
            </w:r>
            <w:r w:rsidRPr="00517766">
              <w:rPr>
                <w:rFonts w:ascii="Arial" w:hAnsi="Arial" w:cs="Arial"/>
                <w:sz w:val="18"/>
                <w:szCs w:val="18"/>
              </w:rPr>
              <w:t xml:space="preserve"> a contract of insurance. </w:t>
            </w:r>
            <w:r w:rsidR="00A05CE8">
              <w:rPr>
                <w:rFonts w:ascii="Arial" w:hAnsi="Arial" w:cs="Arial"/>
                <w:sz w:val="18"/>
                <w:szCs w:val="18"/>
              </w:rPr>
              <w:t>FO is</w:t>
            </w:r>
            <w:r w:rsidRPr="00517766">
              <w:rPr>
                <w:rFonts w:ascii="Arial" w:hAnsi="Arial" w:cs="Arial"/>
                <w:sz w:val="18"/>
                <w:szCs w:val="18"/>
              </w:rPr>
              <w:t xml:space="preserve"> </w:t>
            </w:r>
            <w:r w:rsidRPr="00517766">
              <w:rPr>
                <w:rFonts w:ascii="Arial" w:hAnsi="Arial" w:cs="Arial"/>
                <w:b/>
                <w:sz w:val="18"/>
                <w:szCs w:val="18"/>
                <w:u w:val="single"/>
              </w:rPr>
              <w:t>not</w:t>
            </w:r>
            <w:r w:rsidRPr="00517766">
              <w:rPr>
                <w:rFonts w:ascii="Arial" w:hAnsi="Arial" w:cs="Arial"/>
                <w:sz w:val="18"/>
                <w:szCs w:val="18"/>
              </w:rPr>
              <w:t xml:space="preserve"> an insurance company, nor </w:t>
            </w:r>
            <w:r w:rsidR="00A05CE8">
              <w:rPr>
                <w:rFonts w:ascii="Arial" w:hAnsi="Arial" w:cs="Arial"/>
                <w:sz w:val="18"/>
                <w:szCs w:val="18"/>
              </w:rPr>
              <w:t>is FO</w:t>
            </w:r>
            <w:r w:rsidRPr="00517766">
              <w:rPr>
                <w:rFonts w:ascii="Arial" w:hAnsi="Arial" w:cs="Arial"/>
                <w:sz w:val="18"/>
                <w:szCs w:val="18"/>
              </w:rPr>
              <w:t xml:space="preserve"> acting as Your agent. </w:t>
            </w:r>
            <w:r w:rsidR="00A05CE8">
              <w:rPr>
                <w:rFonts w:ascii="Arial" w:hAnsi="Arial" w:cs="Arial"/>
                <w:sz w:val="18"/>
                <w:szCs w:val="18"/>
              </w:rPr>
              <w:t>FO is</w:t>
            </w:r>
            <w:r w:rsidRPr="00517766">
              <w:rPr>
                <w:rFonts w:ascii="Arial" w:hAnsi="Arial" w:cs="Arial"/>
                <w:sz w:val="18"/>
                <w:szCs w:val="18"/>
              </w:rPr>
              <w:t xml:space="preserve"> under no obligation to arrange an insurance policy in Your name. </w:t>
            </w:r>
            <w:r w:rsidR="00A05CE8">
              <w:rPr>
                <w:rFonts w:ascii="Arial" w:hAnsi="Arial" w:cs="Arial"/>
                <w:sz w:val="18"/>
                <w:szCs w:val="18"/>
              </w:rPr>
              <w:t>FO</w:t>
            </w:r>
            <w:r w:rsidRPr="00517766">
              <w:rPr>
                <w:rFonts w:ascii="Arial" w:hAnsi="Arial" w:cs="Arial"/>
                <w:sz w:val="18"/>
                <w:szCs w:val="18"/>
              </w:rPr>
              <w:t xml:space="preserve"> assume</w:t>
            </w:r>
            <w:r w:rsidR="00A05CE8">
              <w:rPr>
                <w:rFonts w:ascii="Arial" w:hAnsi="Arial" w:cs="Arial"/>
                <w:sz w:val="18"/>
                <w:szCs w:val="18"/>
              </w:rPr>
              <w:t>s</w:t>
            </w:r>
            <w:r w:rsidRPr="00517766">
              <w:rPr>
                <w:rFonts w:ascii="Arial" w:hAnsi="Arial" w:cs="Arial"/>
                <w:sz w:val="18"/>
                <w:szCs w:val="18"/>
              </w:rPr>
              <w:t xml:space="preserve"> the risk of liability but may</w:t>
            </w:r>
            <w:r w:rsidR="00874E21">
              <w:rPr>
                <w:rFonts w:ascii="Arial" w:hAnsi="Arial" w:cs="Arial"/>
                <w:sz w:val="18"/>
                <w:szCs w:val="18"/>
              </w:rPr>
              <w:t>,</w:t>
            </w:r>
            <w:r w:rsidRPr="00517766">
              <w:rPr>
                <w:rFonts w:ascii="Arial" w:hAnsi="Arial" w:cs="Arial"/>
                <w:sz w:val="18"/>
                <w:szCs w:val="18"/>
              </w:rPr>
              <w:t xml:space="preserve"> at </w:t>
            </w:r>
            <w:r w:rsidR="00A05CE8">
              <w:rPr>
                <w:rFonts w:ascii="Arial" w:hAnsi="Arial" w:cs="Arial"/>
                <w:sz w:val="18"/>
                <w:szCs w:val="18"/>
              </w:rPr>
              <w:t xml:space="preserve">its </w:t>
            </w:r>
            <w:r w:rsidRPr="00517766">
              <w:rPr>
                <w:rFonts w:ascii="Arial" w:hAnsi="Arial" w:cs="Arial"/>
                <w:sz w:val="18"/>
                <w:szCs w:val="18"/>
              </w:rPr>
              <w:t>option</w:t>
            </w:r>
            <w:r w:rsidR="00874E21">
              <w:rPr>
                <w:rFonts w:ascii="Arial" w:hAnsi="Arial" w:cs="Arial"/>
                <w:sz w:val="18"/>
                <w:szCs w:val="18"/>
              </w:rPr>
              <w:t>,</w:t>
            </w:r>
            <w:r w:rsidRPr="00517766">
              <w:rPr>
                <w:rFonts w:ascii="Arial" w:hAnsi="Arial" w:cs="Arial"/>
                <w:sz w:val="18"/>
                <w:szCs w:val="18"/>
              </w:rPr>
              <w:t xml:space="preserve"> arrange insurance which provides cover for </w:t>
            </w:r>
            <w:r w:rsidR="00A05CE8">
              <w:rPr>
                <w:rFonts w:ascii="Arial" w:hAnsi="Arial" w:cs="Arial"/>
                <w:sz w:val="18"/>
                <w:szCs w:val="18"/>
              </w:rPr>
              <w:t>FO</w:t>
            </w:r>
            <w:r w:rsidR="00874E21">
              <w:rPr>
                <w:rFonts w:ascii="Arial" w:hAnsi="Arial" w:cs="Arial"/>
                <w:sz w:val="18"/>
                <w:szCs w:val="18"/>
              </w:rPr>
              <w:t>'</w:t>
            </w:r>
            <w:r w:rsidR="00A05CE8">
              <w:rPr>
                <w:rFonts w:ascii="Arial" w:hAnsi="Arial" w:cs="Arial"/>
                <w:sz w:val="18"/>
                <w:szCs w:val="18"/>
              </w:rPr>
              <w:t xml:space="preserve">s </w:t>
            </w:r>
            <w:r w:rsidRPr="00517766">
              <w:rPr>
                <w:rFonts w:ascii="Arial" w:hAnsi="Arial" w:cs="Arial"/>
                <w:sz w:val="18"/>
                <w:szCs w:val="18"/>
              </w:rPr>
              <w:t>liability to You in certain circumstances.</w:t>
            </w:r>
          </w:p>
          <w:p w14:paraId="020C45A6" w14:textId="19FF35DE" w:rsidR="00F55FC5" w:rsidRPr="00517766" w:rsidRDefault="00F55FC5" w:rsidP="005F2DBD">
            <w:pPr>
              <w:spacing w:before="60" w:after="60" w:line="276" w:lineRule="auto"/>
              <w:jc w:val="both"/>
              <w:rPr>
                <w:rFonts w:ascii="Arial" w:hAnsi="Arial" w:cs="Arial"/>
                <w:b/>
                <w:sz w:val="18"/>
                <w:szCs w:val="18"/>
              </w:rPr>
            </w:pPr>
            <w:r w:rsidRPr="00517766">
              <w:rPr>
                <w:rFonts w:ascii="Arial" w:hAnsi="Arial" w:cs="Arial"/>
                <w:b/>
                <w:sz w:val="18"/>
                <w:szCs w:val="18"/>
              </w:rPr>
              <w:t xml:space="preserve">StoreProtect may not be available in certain circumstances, and </w:t>
            </w:r>
            <w:r w:rsidR="00A05CE8">
              <w:rPr>
                <w:rFonts w:ascii="Arial" w:hAnsi="Arial" w:cs="Arial"/>
                <w:b/>
                <w:sz w:val="18"/>
                <w:szCs w:val="18"/>
              </w:rPr>
              <w:t>FO</w:t>
            </w:r>
            <w:r w:rsidRPr="00517766">
              <w:rPr>
                <w:rFonts w:ascii="Arial" w:hAnsi="Arial" w:cs="Arial"/>
                <w:b/>
                <w:sz w:val="18"/>
                <w:szCs w:val="18"/>
              </w:rPr>
              <w:t xml:space="preserve"> reserve</w:t>
            </w:r>
            <w:r w:rsidR="00A05CE8">
              <w:rPr>
                <w:rFonts w:ascii="Arial" w:hAnsi="Arial" w:cs="Arial"/>
                <w:b/>
                <w:sz w:val="18"/>
                <w:szCs w:val="18"/>
              </w:rPr>
              <w:t>s</w:t>
            </w:r>
            <w:r w:rsidRPr="00517766">
              <w:rPr>
                <w:rFonts w:ascii="Arial" w:hAnsi="Arial" w:cs="Arial"/>
                <w:b/>
                <w:sz w:val="18"/>
                <w:szCs w:val="18"/>
              </w:rPr>
              <w:t xml:space="preserve"> the right to decline at </w:t>
            </w:r>
            <w:r w:rsidR="00A05CE8">
              <w:rPr>
                <w:rFonts w:ascii="Arial" w:hAnsi="Arial" w:cs="Arial"/>
                <w:b/>
                <w:sz w:val="18"/>
                <w:szCs w:val="18"/>
              </w:rPr>
              <w:t xml:space="preserve">its </w:t>
            </w:r>
            <w:r w:rsidRPr="00517766">
              <w:rPr>
                <w:rFonts w:ascii="Arial" w:hAnsi="Arial" w:cs="Arial"/>
                <w:b/>
                <w:sz w:val="18"/>
                <w:szCs w:val="18"/>
              </w:rPr>
              <w:t>sole discretion</w:t>
            </w:r>
            <w:r w:rsidR="00B70D4F">
              <w:rPr>
                <w:rFonts w:ascii="Arial" w:hAnsi="Arial" w:cs="Arial"/>
                <w:b/>
                <w:sz w:val="18"/>
                <w:szCs w:val="18"/>
              </w:rPr>
              <w:t xml:space="preserve"> where You have indicated that You wish to opt for StoreProtect</w:t>
            </w:r>
            <w:r w:rsidRPr="00517766">
              <w:rPr>
                <w:rFonts w:ascii="Arial" w:hAnsi="Arial" w:cs="Arial"/>
                <w:b/>
                <w:sz w:val="18"/>
                <w:szCs w:val="18"/>
              </w:rPr>
              <w:t>.</w:t>
            </w:r>
          </w:p>
        </w:tc>
      </w:tr>
      <w:tr w:rsidR="00F55FC5" w:rsidRPr="00517766" w14:paraId="08573AEF" w14:textId="77777777" w:rsidTr="005F2DBD">
        <w:trPr>
          <w:trHeight w:val="467"/>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A3D1D" w14:textId="77777777" w:rsidR="00F55FC5" w:rsidRPr="00517766" w:rsidRDefault="00F55FC5" w:rsidP="002A088E">
            <w:pPr>
              <w:spacing w:line="276" w:lineRule="auto"/>
              <w:rPr>
                <w:rFonts w:ascii="Arial" w:hAnsi="Arial" w:cs="Arial"/>
                <w:b/>
                <w:sz w:val="18"/>
                <w:szCs w:val="18"/>
              </w:rPr>
            </w:pPr>
            <w:r w:rsidRPr="00517766">
              <w:rPr>
                <w:rFonts w:ascii="Arial" w:hAnsi="Arial" w:cs="Arial"/>
                <w:b/>
                <w:sz w:val="18"/>
                <w:szCs w:val="18"/>
              </w:rPr>
              <w:t>Detailed terms</w:t>
            </w:r>
          </w:p>
        </w:tc>
      </w:tr>
      <w:tr w:rsidR="00A97ABD" w:rsidRPr="00517766" w14:paraId="2DA048E3" w14:textId="77777777" w:rsidTr="005F2DBD">
        <w:trPr>
          <w:trHeight w:val="1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7C4FC" w14:textId="1A96FD30" w:rsidR="00A97ABD" w:rsidRPr="00517766" w:rsidRDefault="00A97ABD" w:rsidP="002A088E">
            <w:pPr>
              <w:spacing w:before="60"/>
              <w:rPr>
                <w:rFonts w:ascii="Arial" w:hAnsi="Arial" w:cs="Arial"/>
                <w:b/>
                <w:sz w:val="18"/>
                <w:szCs w:val="18"/>
              </w:rPr>
            </w:pPr>
            <w:r>
              <w:rPr>
                <w:rFonts w:ascii="Arial" w:hAnsi="Arial" w:cs="Arial"/>
                <w:b/>
                <w:sz w:val="18"/>
                <w:szCs w:val="18"/>
              </w:rPr>
              <w:t>Definitions</w:t>
            </w:r>
          </w:p>
        </w:tc>
        <w:tc>
          <w:tcPr>
            <w:tcW w:w="8930" w:type="dxa"/>
            <w:tcBorders>
              <w:top w:val="single" w:sz="4" w:space="0" w:color="auto"/>
              <w:left w:val="single" w:sz="4" w:space="0" w:color="auto"/>
              <w:bottom w:val="single" w:sz="4" w:space="0" w:color="auto"/>
              <w:right w:val="single" w:sz="4" w:space="0" w:color="auto"/>
            </w:tcBorders>
          </w:tcPr>
          <w:p w14:paraId="7545AEF5" w14:textId="3D93610E" w:rsidR="00A97ABD" w:rsidRPr="00A97ABD" w:rsidRDefault="00A97ABD" w:rsidP="00A97ABD">
            <w:pPr>
              <w:spacing w:before="40" w:after="40" w:line="264" w:lineRule="auto"/>
              <w:ind w:right="38"/>
              <w:jc w:val="both"/>
              <w:rPr>
                <w:rFonts w:ascii="Arial" w:hAnsi="Arial" w:cs="Arial"/>
                <w:sz w:val="18"/>
                <w:szCs w:val="18"/>
              </w:rPr>
            </w:pPr>
            <w:r w:rsidRPr="00A97ABD">
              <w:rPr>
                <w:rFonts w:ascii="Arial" w:hAnsi="Arial" w:cs="Arial"/>
                <w:sz w:val="18"/>
                <w:szCs w:val="18"/>
              </w:rPr>
              <w:t xml:space="preserve">For the purposes of this Addendum, the following definitions shall apply: </w:t>
            </w:r>
          </w:p>
          <w:p w14:paraId="0D55EB7C" w14:textId="5CDE4A2D" w:rsidR="00A97ABD" w:rsidRPr="00A97ABD" w:rsidRDefault="00874E21"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Pr>
                <w:rFonts w:ascii="Arial" w:hAnsi="Arial" w:cs="Arial"/>
                <w:sz w:val="18"/>
                <w:szCs w:val="18"/>
              </w:rPr>
              <w:t>"</w:t>
            </w:r>
            <w:r w:rsidR="00A97ABD" w:rsidRPr="00A97ABD">
              <w:rPr>
                <w:rFonts w:ascii="Arial" w:hAnsi="Arial" w:cs="Arial"/>
                <w:b/>
                <w:bCs/>
                <w:sz w:val="18"/>
                <w:szCs w:val="18"/>
              </w:rPr>
              <w:t>Property</w:t>
            </w:r>
            <w:r>
              <w:rPr>
                <w:rFonts w:ascii="Arial" w:hAnsi="Arial" w:cs="Arial"/>
                <w:sz w:val="18"/>
                <w:szCs w:val="18"/>
              </w:rPr>
              <w:t>"</w:t>
            </w:r>
            <w:r w:rsidR="00A97ABD" w:rsidRPr="00A97ABD">
              <w:rPr>
                <w:rFonts w:ascii="Arial" w:hAnsi="Arial" w:cs="Arial"/>
                <w:sz w:val="18"/>
                <w:szCs w:val="18"/>
              </w:rPr>
              <w:t xml:space="preserve"> or </w:t>
            </w:r>
            <w:r>
              <w:rPr>
                <w:rFonts w:ascii="Arial" w:hAnsi="Arial" w:cs="Arial"/>
                <w:sz w:val="18"/>
                <w:szCs w:val="18"/>
              </w:rPr>
              <w:t>"</w:t>
            </w:r>
            <w:r w:rsidR="00A97ABD" w:rsidRPr="00A97ABD">
              <w:rPr>
                <w:rFonts w:ascii="Arial" w:hAnsi="Arial" w:cs="Arial"/>
                <w:b/>
                <w:bCs/>
                <w:sz w:val="18"/>
                <w:szCs w:val="18"/>
              </w:rPr>
              <w:t>Your Property</w:t>
            </w:r>
            <w:r>
              <w:rPr>
                <w:rFonts w:ascii="Arial" w:hAnsi="Arial" w:cs="Arial"/>
                <w:sz w:val="18"/>
                <w:szCs w:val="18"/>
              </w:rPr>
              <w:t>"</w:t>
            </w:r>
            <w:r w:rsidR="00A97ABD" w:rsidRPr="00A97ABD">
              <w:rPr>
                <w:rFonts w:ascii="Arial" w:hAnsi="Arial" w:cs="Arial"/>
                <w:sz w:val="18"/>
                <w:szCs w:val="18"/>
              </w:rPr>
              <w:t xml:space="preserve"> or </w:t>
            </w:r>
            <w:r>
              <w:rPr>
                <w:rFonts w:ascii="Arial" w:hAnsi="Arial" w:cs="Arial"/>
                <w:sz w:val="18"/>
                <w:szCs w:val="18"/>
              </w:rPr>
              <w:t>"</w:t>
            </w:r>
            <w:r w:rsidR="00A97ABD" w:rsidRPr="00A97ABD">
              <w:rPr>
                <w:rFonts w:ascii="Arial" w:hAnsi="Arial" w:cs="Arial"/>
                <w:b/>
                <w:bCs/>
                <w:sz w:val="18"/>
                <w:szCs w:val="18"/>
              </w:rPr>
              <w:t>Goods</w:t>
            </w:r>
            <w:r>
              <w:rPr>
                <w:rFonts w:ascii="Arial" w:hAnsi="Arial" w:cs="Arial"/>
                <w:sz w:val="18"/>
                <w:szCs w:val="18"/>
              </w:rPr>
              <w:t>"</w:t>
            </w:r>
            <w:r w:rsidR="00A97ABD" w:rsidRPr="00A97ABD">
              <w:rPr>
                <w:rFonts w:ascii="Arial" w:hAnsi="Arial" w:cs="Arial"/>
                <w:sz w:val="18"/>
                <w:szCs w:val="18"/>
              </w:rPr>
              <w:t xml:space="preserve"> means any and/or all goods stored by You in a storage </w:t>
            </w:r>
            <w:r w:rsidR="00D00929">
              <w:rPr>
                <w:rFonts w:ascii="Arial" w:hAnsi="Arial" w:cs="Arial"/>
                <w:sz w:val="18"/>
                <w:szCs w:val="18"/>
              </w:rPr>
              <w:t>u</w:t>
            </w:r>
            <w:r w:rsidR="00A97ABD" w:rsidRPr="00A97ABD">
              <w:rPr>
                <w:rFonts w:ascii="Arial" w:hAnsi="Arial" w:cs="Arial"/>
                <w:sz w:val="18"/>
                <w:szCs w:val="18"/>
              </w:rPr>
              <w:t xml:space="preserve">nit allocated to You at </w:t>
            </w:r>
            <w:r w:rsidR="00A97ABD">
              <w:rPr>
                <w:rFonts w:ascii="Arial" w:hAnsi="Arial" w:cs="Arial"/>
                <w:sz w:val="18"/>
                <w:szCs w:val="18"/>
              </w:rPr>
              <w:t>the</w:t>
            </w:r>
            <w:r w:rsidR="00A97ABD" w:rsidRPr="00A97ABD">
              <w:rPr>
                <w:rFonts w:ascii="Arial" w:hAnsi="Arial" w:cs="Arial"/>
                <w:sz w:val="18"/>
                <w:szCs w:val="18"/>
              </w:rPr>
              <w:t xml:space="preserve"> Facility;</w:t>
            </w:r>
          </w:p>
          <w:p w14:paraId="3437BEE7" w14:textId="7A8F3360" w:rsidR="00A97ABD" w:rsidRPr="00A97ABD" w:rsidRDefault="00874E21"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Pr>
                <w:rFonts w:ascii="Arial" w:hAnsi="Arial" w:cs="Arial"/>
                <w:sz w:val="18"/>
                <w:szCs w:val="18"/>
              </w:rPr>
              <w:t>"</w:t>
            </w:r>
            <w:r w:rsidR="00A97ABD" w:rsidRPr="00A97ABD">
              <w:rPr>
                <w:rFonts w:ascii="Arial" w:hAnsi="Arial" w:cs="Arial"/>
                <w:b/>
                <w:bCs/>
                <w:sz w:val="18"/>
                <w:szCs w:val="18"/>
              </w:rPr>
              <w:t>Replacement Value</w:t>
            </w:r>
            <w:r>
              <w:rPr>
                <w:rFonts w:ascii="Arial" w:hAnsi="Arial" w:cs="Arial"/>
                <w:sz w:val="18"/>
                <w:szCs w:val="18"/>
              </w:rPr>
              <w:t>"</w:t>
            </w:r>
            <w:r w:rsidR="00A97ABD" w:rsidRPr="00A97ABD">
              <w:rPr>
                <w:rFonts w:ascii="Arial" w:hAnsi="Arial" w:cs="Arial"/>
                <w:sz w:val="18"/>
                <w:szCs w:val="18"/>
              </w:rPr>
              <w:t xml:space="preserve"> means the current cost of replacing Your Property as new, except for:</w:t>
            </w:r>
          </w:p>
          <w:p w14:paraId="59A36900" w14:textId="77777777" w:rsidR="00A97ABD" w:rsidRPr="00A97ABD" w:rsidRDefault="00A97ABD" w:rsidP="002908B7">
            <w:pPr>
              <w:pStyle w:val="ListParagraph"/>
              <w:numPr>
                <w:ilvl w:val="1"/>
                <w:numId w:val="24"/>
              </w:numPr>
              <w:spacing w:before="40" w:after="40" w:line="264" w:lineRule="auto"/>
              <w:ind w:left="312" w:hanging="146"/>
              <w:contextualSpacing w:val="0"/>
              <w:jc w:val="both"/>
              <w:rPr>
                <w:rFonts w:ascii="Arial" w:hAnsi="Arial" w:cs="Arial"/>
                <w:sz w:val="18"/>
                <w:szCs w:val="18"/>
              </w:rPr>
            </w:pPr>
            <w:r w:rsidRPr="00A97ABD">
              <w:rPr>
                <w:rFonts w:ascii="Arial" w:hAnsi="Arial" w:cs="Arial"/>
                <w:sz w:val="18"/>
                <w:szCs w:val="18"/>
              </w:rPr>
              <w:t xml:space="preserve">household linen and clothing, motorcars, motorbikes, boats, caravans, motorhomes and any other motorised vehicle, where the Replacement Value allows for the age, quality, degree of use, existing damage and consequent market value; </w:t>
            </w:r>
          </w:p>
          <w:p w14:paraId="6D0010F8" w14:textId="77777777" w:rsidR="00A97ABD" w:rsidRPr="00A97ABD" w:rsidRDefault="00A97ABD" w:rsidP="002908B7">
            <w:pPr>
              <w:pStyle w:val="ListParagraph"/>
              <w:numPr>
                <w:ilvl w:val="1"/>
                <w:numId w:val="24"/>
              </w:numPr>
              <w:spacing w:before="40" w:after="40" w:line="264" w:lineRule="auto"/>
              <w:ind w:left="312" w:hanging="146"/>
              <w:contextualSpacing w:val="0"/>
              <w:jc w:val="both"/>
              <w:rPr>
                <w:rFonts w:ascii="Arial" w:hAnsi="Arial" w:cs="Arial"/>
                <w:sz w:val="18"/>
                <w:szCs w:val="18"/>
              </w:rPr>
            </w:pPr>
            <w:r w:rsidRPr="00A97ABD">
              <w:rPr>
                <w:rFonts w:ascii="Arial" w:hAnsi="Arial" w:cs="Arial"/>
                <w:sz w:val="18"/>
                <w:szCs w:val="18"/>
              </w:rPr>
              <w:t xml:space="preserve">any Goods which cannot be purchased new (such as antiques or works of art, for example), where the Replacement Value shall be the current market value; and </w:t>
            </w:r>
          </w:p>
          <w:p w14:paraId="3697F07B" w14:textId="77777777" w:rsidR="00A97ABD" w:rsidRPr="00A97ABD" w:rsidRDefault="00A97ABD" w:rsidP="002908B7">
            <w:pPr>
              <w:pStyle w:val="ListParagraph"/>
              <w:numPr>
                <w:ilvl w:val="1"/>
                <w:numId w:val="24"/>
              </w:numPr>
              <w:spacing w:before="40" w:after="40" w:line="264" w:lineRule="auto"/>
              <w:ind w:left="312" w:hanging="146"/>
              <w:contextualSpacing w:val="0"/>
              <w:jc w:val="both"/>
              <w:rPr>
                <w:rFonts w:ascii="Arial" w:hAnsi="Arial" w:cs="Arial"/>
                <w:sz w:val="18"/>
                <w:szCs w:val="18"/>
              </w:rPr>
            </w:pPr>
            <w:r w:rsidRPr="00A97ABD">
              <w:rPr>
                <w:rFonts w:ascii="Arial" w:hAnsi="Arial" w:cs="Arial"/>
                <w:sz w:val="18"/>
                <w:szCs w:val="18"/>
              </w:rPr>
              <w:t xml:space="preserve">documents, where the Replacement Value shall be calculated as the physical cost of replacing the documents and/or cost of reprinting, re-issue and/or reconstitution, but excluding the value of the information contained in the documents </w:t>
            </w:r>
          </w:p>
          <w:p w14:paraId="148C9558" w14:textId="77777777" w:rsidR="00A97ABD" w:rsidRDefault="00874E21"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Pr>
                <w:rFonts w:ascii="Arial" w:hAnsi="Arial" w:cs="Arial"/>
                <w:sz w:val="18"/>
                <w:szCs w:val="18"/>
              </w:rPr>
              <w:t>"</w:t>
            </w:r>
            <w:r w:rsidR="00A97ABD" w:rsidRPr="00A97ABD">
              <w:rPr>
                <w:rFonts w:ascii="Arial" w:hAnsi="Arial" w:cs="Arial"/>
                <w:b/>
                <w:bCs/>
                <w:sz w:val="18"/>
                <w:szCs w:val="18"/>
              </w:rPr>
              <w:t>Maximum Replacement Value</w:t>
            </w:r>
            <w:r>
              <w:rPr>
                <w:rFonts w:ascii="Arial" w:hAnsi="Arial" w:cs="Arial"/>
                <w:sz w:val="18"/>
                <w:szCs w:val="18"/>
              </w:rPr>
              <w:t>"</w:t>
            </w:r>
            <w:r w:rsidR="00A97ABD" w:rsidRPr="00A97ABD">
              <w:rPr>
                <w:rFonts w:ascii="Arial" w:hAnsi="Arial" w:cs="Arial"/>
                <w:sz w:val="18"/>
                <w:szCs w:val="18"/>
              </w:rPr>
              <w:t xml:space="preserve"> means the maximum sum total of the Replacement Value for all Property at any time throughout the period of storage.</w:t>
            </w:r>
          </w:p>
          <w:p w14:paraId="62ECB31D" w14:textId="5B443799" w:rsidR="00341451" w:rsidRPr="00341451" w:rsidRDefault="00341451"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Pr>
                <w:rFonts w:ascii="Arial" w:hAnsi="Arial" w:cs="Arial"/>
                <w:sz w:val="18"/>
                <w:szCs w:val="18"/>
              </w:rPr>
              <w:t>“</w:t>
            </w:r>
            <w:r w:rsidRPr="00341451">
              <w:rPr>
                <w:rFonts w:ascii="Arial" w:hAnsi="Arial" w:cs="Arial"/>
                <w:b/>
                <w:bCs/>
                <w:sz w:val="18"/>
                <w:szCs w:val="18"/>
              </w:rPr>
              <w:t>Loss</w:t>
            </w:r>
            <w:r>
              <w:rPr>
                <w:rFonts w:ascii="Arial" w:hAnsi="Arial" w:cs="Arial"/>
                <w:sz w:val="18"/>
                <w:szCs w:val="18"/>
              </w:rPr>
              <w:t>” or “</w:t>
            </w:r>
            <w:r w:rsidRPr="00341451">
              <w:rPr>
                <w:rFonts w:ascii="Arial" w:hAnsi="Arial" w:cs="Arial"/>
                <w:b/>
                <w:bCs/>
                <w:sz w:val="18"/>
                <w:szCs w:val="18"/>
              </w:rPr>
              <w:t>Damage</w:t>
            </w:r>
            <w:r>
              <w:rPr>
                <w:rFonts w:ascii="Arial" w:hAnsi="Arial" w:cs="Arial"/>
                <w:sz w:val="18"/>
                <w:szCs w:val="18"/>
              </w:rPr>
              <w:t xml:space="preserve">” means </w:t>
            </w:r>
            <w:r w:rsidRPr="00341451">
              <w:rPr>
                <w:rFonts w:ascii="Arial" w:hAnsi="Arial" w:cs="Arial"/>
                <w:sz w:val="18"/>
                <w:szCs w:val="18"/>
              </w:rPr>
              <w:t xml:space="preserve">identifiable losses, destruction of or damage to Your Goods, wilful acts, omissions and default, including theft by forcible entry or damage caused by the FO, its employees, agents or representatives while the Goods are in the </w:t>
            </w:r>
            <w:r w:rsidR="001714DE">
              <w:rPr>
                <w:rFonts w:ascii="Arial" w:hAnsi="Arial" w:cs="Arial"/>
                <w:sz w:val="18"/>
                <w:szCs w:val="18"/>
              </w:rPr>
              <w:t>u</w:t>
            </w:r>
            <w:r w:rsidRPr="00341451">
              <w:rPr>
                <w:rFonts w:ascii="Arial" w:hAnsi="Arial" w:cs="Arial"/>
                <w:sz w:val="18"/>
                <w:szCs w:val="18"/>
              </w:rPr>
              <w:t>nit.</w:t>
            </w:r>
          </w:p>
        </w:tc>
      </w:tr>
      <w:tr w:rsidR="00F55FC5" w:rsidRPr="00517766" w14:paraId="4165B18F" w14:textId="77777777" w:rsidTr="002908B7">
        <w:trPr>
          <w:trHeight w:val="1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C9B8C" w14:textId="77777777" w:rsidR="00F55FC5" w:rsidRPr="00517766" w:rsidRDefault="00F55FC5" w:rsidP="002A088E">
            <w:pPr>
              <w:spacing w:before="60" w:line="276" w:lineRule="auto"/>
              <w:rPr>
                <w:rFonts w:ascii="Arial" w:hAnsi="Arial" w:cs="Arial"/>
                <w:b/>
                <w:sz w:val="18"/>
                <w:szCs w:val="18"/>
              </w:rPr>
            </w:pPr>
            <w:r w:rsidRPr="00517766">
              <w:rPr>
                <w:rFonts w:ascii="Arial" w:hAnsi="Arial" w:cs="Arial"/>
                <w:b/>
                <w:sz w:val="18"/>
                <w:szCs w:val="18"/>
              </w:rPr>
              <w:t>StoreProtect - What do I receive?</w:t>
            </w:r>
          </w:p>
        </w:tc>
        <w:tc>
          <w:tcPr>
            <w:tcW w:w="8930" w:type="dxa"/>
            <w:tcBorders>
              <w:top w:val="single" w:sz="4" w:space="0" w:color="auto"/>
              <w:left w:val="single" w:sz="4" w:space="0" w:color="auto"/>
              <w:bottom w:val="single" w:sz="4" w:space="0" w:color="auto"/>
              <w:right w:val="single" w:sz="4" w:space="0" w:color="auto"/>
            </w:tcBorders>
          </w:tcPr>
          <w:p w14:paraId="5B554465" w14:textId="56D085E0" w:rsidR="002A088E" w:rsidRDefault="00F55FC5" w:rsidP="002908B7">
            <w:pPr>
              <w:pStyle w:val="ListParagraph"/>
              <w:numPr>
                <w:ilvl w:val="0"/>
                <w:numId w:val="8"/>
              </w:numPr>
              <w:spacing w:before="40" w:after="40" w:line="264" w:lineRule="auto"/>
              <w:ind w:left="170" w:right="38" w:hanging="142"/>
              <w:contextualSpacing w:val="0"/>
              <w:jc w:val="both"/>
              <w:rPr>
                <w:rFonts w:ascii="Arial" w:hAnsi="Arial" w:cs="Arial"/>
                <w:sz w:val="18"/>
                <w:szCs w:val="18"/>
              </w:rPr>
            </w:pPr>
            <w:r w:rsidRPr="00517766">
              <w:rPr>
                <w:rFonts w:ascii="Arial" w:hAnsi="Arial" w:cs="Arial"/>
                <w:sz w:val="18"/>
                <w:szCs w:val="18"/>
              </w:rPr>
              <w:t xml:space="preserve">In return for payment of the StoreProtect Charges, </w:t>
            </w:r>
            <w:r w:rsidR="00A05CE8">
              <w:rPr>
                <w:rFonts w:ascii="Arial" w:hAnsi="Arial" w:cs="Arial"/>
                <w:sz w:val="18"/>
                <w:szCs w:val="18"/>
              </w:rPr>
              <w:t>FO</w:t>
            </w:r>
            <w:r w:rsidRPr="00517766">
              <w:rPr>
                <w:rFonts w:ascii="Arial" w:hAnsi="Arial" w:cs="Arial"/>
                <w:sz w:val="18"/>
                <w:szCs w:val="18"/>
              </w:rPr>
              <w:t xml:space="preserve"> agree</w:t>
            </w:r>
            <w:r w:rsidR="00A05CE8">
              <w:rPr>
                <w:rFonts w:ascii="Arial" w:hAnsi="Arial" w:cs="Arial"/>
                <w:sz w:val="18"/>
                <w:szCs w:val="18"/>
              </w:rPr>
              <w:t>s</w:t>
            </w:r>
            <w:r w:rsidRPr="00517766">
              <w:rPr>
                <w:rFonts w:ascii="Arial" w:hAnsi="Arial" w:cs="Arial"/>
                <w:sz w:val="18"/>
                <w:szCs w:val="18"/>
              </w:rPr>
              <w:t xml:space="preserve"> to accept a</w:t>
            </w:r>
            <w:r w:rsidR="00345D2E">
              <w:rPr>
                <w:rFonts w:ascii="Arial" w:hAnsi="Arial" w:cs="Arial"/>
                <w:sz w:val="18"/>
                <w:szCs w:val="18"/>
              </w:rPr>
              <w:t xml:space="preserve">n enhanced </w:t>
            </w:r>
            <w:r w:rsidRPr="00517766">
              <w:rPr>
                <w:rFonts w:ascii="Arial" w:hAnsi="Arial" w:cs="Arial"/>
                <w:sz w:val="18"/>
                <w:szCs w:val="18"/>
              </w:rPr>
              <w:t xml:space="preserve">liability for </w:t>
            </w:r>
            <w:r w:rsidR="00BA5786">
              <w:rPr>
                <w:rFonts w:ascii="Arial" w:hAnsi="Arial" w:cs="Arial"/>
                <w:sz w:val="18"/>
                <w:szCs w:val="18"/>
              </w:rPr>
              <w:t xml:space="preserve">Loss or Damage to </w:t>
            </w:r>
            <w:r w:rsidRPr="00517766">
              <w:rPr>
                <w:rFonts w:ascii="Arial" w:hAnsi="Arial" w:cs="Arial"/>
                <w:sz w:val="18"/>
                <w:szCs w:val="18"/>
              </w:rPr>
              <w:t xml:space="preserve">Your Property and the limit of £100 </w:t>
            </w:r>
            <w:r w:rsidR="002908B7">
              <w:rPr>
                <w:rFonts w:ascii="Arial" w:hAnsi="Arial" w:cs="Arial"/>
                <w:sz w:val="18"/>
                <w:szCs w:val="18"/>
              </w:rPr>
              <w:t xml:space="preserve">in the event of negligence </w:t>
            </w:r>
            <w:r w:rsidRPr="00517766">
              <w:rPr>
                <w:rFonts w:ascii="Arial" w:hAnsi="Arial" w:cs="Arial"/>
                <w:sz w:val="18"/>
                <w:szCs w:val="18"/>
              </w:rPr>
              <w:t xml:space="preserve">shown in </w:t>
            </w:r>
            <w:r w:rsidR="00A05CE8">
              <w:rPr>
                <w:rFonts w:ascii="Arial" w:hAnsi="Arial" w:cs="Arial"/>
                <w:sz w:val="18"/>
                <w:szCs w:val="18"/>
              </w:rPr>
              <w:t xml:space="preserve">the </w:t>
            </w:r>
            <w:r w:rsidRPr="00517766">
              <w:rPr>
                <w:rFonts w:ascii="Arial" w:hAnsi="Arial" w:cs="Arial"/>
                <w:sz w:val="18"/>
                <w:szCs w:val="18"/>
              </w:rPr>
              <w:t xml:space="preserve">enclosed </w:t>
            </w:r>
            <w:r w:rsidR="00F40BAF">
              <w:rPr>
                <w:rFonts w:ascii="Arial" w:hAnsi="Arial" w:cs="Arial"/>
                <w:sz w:val="18"/>
                <w:szCs w:val="18"/>
              </w:rPr>
              <w:t>Conditions of Agreement</w:t>
            </w:r>
            <w:r w:rsidRPr="00517766">
              <w:rPr>
                <w:rFonts w:ascii="Arial" w:hAnsi="Arial" w:cs="Arial"/>
                <w:sz w:val="18"/>
                <w:szCs w:val="18"/>
              </w:rPr>
              <w:t xml:space="preserve"> will not apply. </w:t>
            </w:r>
          </w:p>
          <w:p w14:paraId="68681097" w14:textId="450B0F07" w:rsidR="00F55FC5" w:rsidRPr="0007744D" w:rsidRDefault="00F55FC5" w:rsidP="002908B7">
            <w:pPr>
              <w:pStyle w:val="ListParagraph"/>
              <w:numPr>
                <w:ilvl w:val="0"/>
                <w:numId w:val="8"/>
              </w:numPr>
              <w:spacing w:before="40" w:after="40" w:line="264" w:lineRule="auto"/>
              <w:ind w:left="170" w:right="38" w:hanging="142"/>
              <w:contextualSpacing w:val="0"/>
              <w:jc w:val="both"/>
              <w:rPr>
                <w:rFonts w:ascii="Arial" w:hAnsi="Arial" w:cs="Arial"/>
                <w:sz w:val="18"/>
                <w:szCs w:val="18"/>
              </w:rPr>
            </w:pPr>
            <w:r w:rsidRPr="00517766">
              <w:rPr>
                <w:rFonts w:ascii="Arial" w:hAnsi="Arial" w:cs="Arial"/>
                <w:sz w:val="18"/>
                <w:szCs w:val="18"/>
              </w:rPr>
              <w:t xml:space="preserve">Instead, </w:t>
            </w:r>
            <w:r w:rsidR="00A05CE8">
              <w:rPr>
                <w:rFonts w:ascii="Arial" w:hAnsi="Arial" w:cs="Arial"/>
                <w:sz w:val="18"/>
                <w:szCs w:val="18"/>
              </w:rPr>
              <w:t>FO</w:t>
            </w:r>
            <w:r w:rsidR="00E131BB">
              <w:rPr>
                <w:rFonts w:ascii="Arial" w:hAnsi="Arial" w:cs="Arial"/>
                <w:sz w:val="18"/>
                <w:szCs w:val="18"/>
              </w:rPr>
              <w:t xml:space="preserve"> accepts</w:t>
            </w:r>
            <w:r w:rsidRPr="00517766">
              <w:rPr>
                <w:rFonts w:ascii="Arial" w:hAnsi="Arial" w:cs="Arial"/>
                <w:sz w:val="18"/>
                <w:szCs w:val="18"/>
              </w:rPr>
              <w:t xml:space="preserve"> liability </w:t>
            </w:r>
            <w:r w:rsidRPr="0007744D">
              <w:rPr>
                <w:rFonts w:ascii="Arial" w:hAnsi="Arial" w:cs="Arial"/>
                <w:sz w:val="18"/>
                <w:szCs w:val="18"/>
              </w:rPr>
              <w:t xml:space="preserve">for </w:t>
            </w:r>
            <w:r w:rsidR="00BA5786" w:rsidRPr="0007744D">
              <w:rPr>
                <w:rFonts w:ascii="Arial" w:hAnsi="Arial" w:cs="Arial"/>
                <w:sz w:val="18"/>
                <w:szCs w:val="18"/>
              </w:rPr>
              <w:t xml:space="preserve">Loss or Damage </w:t>
            </w:r>
            <w:r w:rsidR="00995D7B">
              <w:rPr>
                <w:rFonts w:ascii="Arial" w:hAnsi="Arial" w:cs="Arial"/>
                <w:sz w:val="18"/>
                <w:szCs w:val="18"/>
              </w:rPr>
              <w:t xml:space="preserve">(as defined) </w:t>
            </w:r>
            <w:r w:rsidR="00BA5786" w:rsidRPr="0007744D">
              <w:rPr>
                <w:rFonts w:ascii="Arial" w:hAnsi="Arial" w:cs="Arial"/>
                <w:sz w:val="18"/>
                <w:szCs w:val="18"/>
              </w:rPr>
              <w:t xml:space="preserve">to </w:t>
            </w:r>
            <w:r w:rsidRPr="0007744D">
              <w:rPr>
                <w:rFonts w:ascii="Arial" w:hAnsi="Arial" w:cs="Arial"/>
                <w:sz w:val="18"/>
                <w:szCs w:val="18"/>
              </w:rPr>
              <w:t xml:space="preserve">Your Property </w:t>
            </w:r>
            <w:r w:rsidR="00B70D4F" w:rsidRPr="0007744D">
              <w:rPr>
                <w:rFonts w:ascii="Arial" w:hAnsi="Arial" w:cs="Arial"/>
                <w:sz w:val="18"/>
                <w:szCs w:val="18"/>
              </w:rPr>
              <w:t xml:space="preserve">following a breach of </w:t>
            </w:r>
            <w:r w:rsidR="00A05CE8" w:rsidRPr="0007744D">
              <w:rPr>
                <w:rFonts w:ascii="Arial" w:hAnsi="Arial" w:cs="Arial"/>
                <w:sz w:val="18"/>
                <w:szCs w:val="18"/>
              </w:rPr>
              <w:t xml:space="preserve">its </w:t>
            </w:r>
            <w:r w:rsidR="002908B7">
              <w:rPr>
                <w:rFonts w:ascii="Arial" w:hAnsi="Arial" w:cs="Arial"/>
                <w:sz w:val="18"/>
                <w:szCs w:val="18"/>
              </w:rPr>
              <w:t>D</w:t>
            </w:r>
            <w:r w:rsidR="00B70D4F" w:rsidRPr="0007744D">
              <w:rPr>
                <w:rFonts w:ascii="Arial" w:hAnsi="Arial" w:cs="Arial"/>
                <w:sz w:val="18"/>
                <w:szCs w:val="18"/>
              </w:rPr>
              <w:t xml:space="preserve">uty of </w:t>
            </w:r>
            <w:r w:rsidR="002908B7">
              <w:rPr>
                <w:rFonts w:ascii="Arial" w:hAnsi="Arial" w:cs="Arial"/>
                <w:sz w:val="18"/>
                <w:szCs w:val="18"/>
              </w:rPr>
              <w:t>C</w:t>
            </w:r>
            <w:r w:rsidR="00B70D4F" w:rsidRPr="0007744D">
              <w:rPr>
                <w:rFonts w:ascii="Arial" w:hAnsi="Arial" w:cs="Arial"/>
                <w:sz w:val="18"/>
                <w:szCs w:val="18"/>
              </w:rPr>
              <w:t>are</w:t>
            </w:r>
            <w:r w:rsidR="00B70D4F" w:rsidRPr="0007744D" w:rsidDel="000D2293">
              <w:rPr>
                <w:rFonts w:ascii="Arial" w:hAnsi="Arial" w:cs="Arial"/>
                <w:sz w:val="18"/>
                <w:szCs w:val="18"/>
              </w:rPr>
              <w:t xml:space="preserve"> </w:t>
            </w:r>
            <w:r w:rsidRPr="0007744D">
              <w:rPr>
                <w:rFonts w:ascii="Arial" w:hAnsi="Arial" w:cs="Arial"/>
                <w:sz w:val="18"/>
                <w:szCs w:val="18"/>
              </w:rPr>
              <w:t xml:space="preserve">up to a maximum of (i) the Maximum Replacement Value; or (ii) the actual value of Your Property either </w:t>
            </w:r>
            <w:r w:rsidR="00842363" w:rsidRPr="0007744D">
              <w:rPr>
                <w:rFonts w:ascii="Arial" w:hAnsi="Arial" w:cs="Arial"/>
                <w:sz w:val="18"/>
                <w:szCs w:val="18"/>
              </w:rPr>
              <w:t>affected by Loss or Damage</w:t>
            </w:r>
            <w:r w:rsidRPr="0007744D">
              <w:rPr>
                <w:rFonts w:ascii="Arial" w:hAnsi="Arial" w:cs="Arial"/>
                <w:sz w:val="18"/>
                <w:szCs w:val="18"/>
              </w:rPr>
              <w:t xml:space="preserve"> (whichever is less)</w:t>
            </w:r>
            <w:r w:rsidR="002A088E" w:rsidRPr="0007744D">
              <w:rPr>
                <w:rFonts w:ascii="Arial" w:hAnsi="Arial" w:cs="Arial"/>
                <w:sz w:val="18"/>
                <w:szCs w:val="18"/>
              </w:rPr>
              <w:t>, taking into account any Proportional Reduction</w:t>
            </w:r>
            <w:r w:rsidRPr="0007744D">
              <w:rPr>
                <w:rFonts w:ascii="Arial" w:hAnsi="Arial" w:cs="Arial"/>
                <w:sz w:val="18"/>
                <w:szCs w:val="18"/>
              </w:rPr>
              <w:t xml:space="preserve">, and subject to certain exclusions (see </w:t>
            </w:r>
            <w:r w:rsidR="00874E21">
              <w:rPr>
                <w:rFonts w:ascii="Arial" w:hAnsi="Arial" w:cs="Arial"/>
                <w:sz w:val="18"/>
                <w:szCs w:val="18"/>
              </w:rPr>
              <w:t>'</w:t>
            </w:r>
            <w:r w:rsidRPr="0007744D">
              <w:rPr>
                <w:rFonts w:ascii="Arial" w:hAnsi="Arial" w:cs="Arial"/>
                <w:i/>
                <w:sz w:val="18"/>
                <w:szCs w:val="18"/>
              </w:rPr>
              <w:t>Exclusions – what StoreProtect does not provide fo</w:t>
            </w:r>
            <w:r w:rsidRPr="0007744D">
              <w:rPr>
                <w:rFonts w:ascii="Arial" w:hAnsi="Arial" w:cs="Arial"/>
                <w:i/>
                <w:iCs/>
                <w:sz w:val="18"/>
                <w:szCs w:val="18"/>
              </w:rPr>
              <w:t>r</w:t>
            </w:r>
            <w:r w:rsidR="00874E21">
              <w:rPr>
                <w:rFonts w:ascii="Arial" w:hAnsi="Arial" w:cs="Arial"/>
                <w:sz w:val="18"/>
                <w:szCs w:val="18"/>
              </w:rPr>
              <w:t>'</w:t>
            </w:r>
            <w:r w:rsidRPr="0007744D">
              <w:rPr>
                <w:rFonts w:ascii="Arial" w:hAnsi="Arial" w:cs="Arial"/>
                <w:sz w:val="18"/>
                <w:szCs w:val="18"/>
              </w:rPr>
              <w:t>).</w:t>
            </w:r>
          </w:p>
          <w:p w14:paraId="70EA4088" w14:textId="118C2514" w:rsidR="00051C0B" w:rsidRPr="0007744D" w:rsidRDefault="00A05CE8" w:rsidP="002908B7">
            <w:pPr>
              <w:pStyle w:val="ListParagraph"/>
              <w:numPr>
                <w:ilvl w:val="0"/>
                <w:numId w:val="8"/>
              </w:numPr>
              <w:spacing w:before="40" w:after="40" w:line="264" w:lineRule="auto"/>
              <w:ind w:left="170" w:right="38" w:hanging="142"/>
              <w:contextualSpacing w:val="0"/>
              <w:jc w:val="both"/>
              <w:rPr>
                <w:rFonts w:ascii="Arial" w:hAnsi="Arial" w:cs="Arial"/>
                <w:sz w:val="18"/>
                <w:szCs w:val="18"/>
              </w:rPr>
            </w:pPr>
            <w:r w:rsidRPr="0007744D">
              <w:rPr>
                <w:rFonts w:ascii="Arial" w:hAnsi="Arial" w:cs="Arial"/>
                <w:sz w:val="18"/>
                <w:szCs w:val="18"/>
              </w:rPr>
              <w:t>FO</w:t>
            </w:r>
            <w:r w:rsidR="00874E21">
              <w:rPr>
                <w:rFonts w:ascii="Arial" w:hAnsi="Arial" w:cs="Arial"/>
                <w:sz w:val="18"/>
                <w:szCs w:val="18"/>
              </w:rPr>
              <w:t>'</w:t>
            </w:r>
            <w:r w:rsidRPr="0007744D">
              <w:rPr>
                <w:rFonts w:ascii="Arial" w:hAnsi="Arial" w:cs="Arial"/>
                <w:sz w:val="18"/>
                <w:szCs w:val="18"/>
              </w:rPr>
              <w:t xml:space="preserve">s </w:t>
            </w:r>
            <w:r w:rsidR="00051C0B" w:rsidRPr="0007744D">
              <w:rPr>
                <w:rFonts w:ascii="Arial" w:hAnsi="Arial" w:cs="Arial"/>
                <w:sz w:val="18"/>
                <w:szCs w:val="18"/>
              </w:rPr>
              <w:t xml:space="preserve">liability will commence from the time Your Property is placed by You into Your storage </w:t>
            </w:r>
            <w:r w:rsidR="001714DE">
              <w:rPr>
                <w:rFonts w:ascii="Arial" w:hAnsi="Arial" w:cs="Arial"/>
                <w:sz w:val="18"/>
                <w:szCs w:val="18"/>
              </w:rPr>
              <w:t>u</w:t>
            </w:r>
            <w:r w:rsidR="00051C0B" w:rsidRPr="0007744D">
              <w:rPr>
                <w:rFonts w:ascii="Arial" w:hAnsi="Arial" w:cs="Arial"/>
                <w:sz w:val="18"/>
                <w:szCs w:val="18"/>
              </w:rPr>
              <w:t xml:space="preserve">nit(s) and ceases immediately upon removal of Your Property from Your storage </w:t>
            </w:r>
            <w:r w:rsidR="001714DE">
              <w:rPr>
                <w:rFonts w:ascii="Arial" w:hAnsi="Arial" w:cs="Arial"/>
                <w:sz w:val="18"/>
                <w:szCs w:val="18"/>
              </w:rPr>
              <w:t>u</w:t>
            </w:r>
            <w:r w:rsidR="00051C0B" w:rsidRPr="0007744D">
              <w:rPr>
                <w:rFonts w:ascii="Arial" w:hAnsi="Arial" w:cs="Arial"/>
                <w:sz w:val="18"/>
                <w:szCs w:val="18"/>
              </w:rPr>
              <w:t>nit(s).</w:t>
            </w:r>
          </w:p>
          <w:p w14:paraId="7B5D414B" w14:textId="30A7000A" w:rsidR="00F55FC5" w:rsidRPr="0007744D" w:rsidRDefault="00A05CE8" w:rsidP="002908B7">
            <w:pPr>
              <w:pStyle w:val="ListParagraph"/>
              <w:numPr>
                <w:ilvl w:val="0"/>
                <w:numId w:val="8"/>
              </w:numPr>
              <w:spacing w:before="40" w:after="40" w:line="264" w:lineRule="auto"/>
              <w:ind w:left="170" w:right="38" w:hanging="142"/>
              <w:contextualSpacing w:val="0"/>
              <w:jc w:val="both"/>
              <w:rPr>
                <w:rFonts w:ascii="Arial" w:hAnsi="Arial" w:cs="Arial"/>
                <w:sz w:val="18"/>
                <w:szCs w:val="18"/>
              </w:rPr>
            </w:pPr>
            <w:r w:rsidRPr="0007744D">
              <w:rPr>
                <w:rFonts w:ascii="Arial" w:hAnsi="Arial" w:cs="Arial"/>
                <w:sz w:val="18"/>
                <w:szCs w:val="18"/>
              </w:rPr>
              <w:t>FO</w:t>
            </w:r>
            <w:r w:rsidR="00874E21">
              <w:rPr>
                <w:rFonts w:ascii="Arial" w:hAnsi="Arial" w:cs="Arial"/>
                <w:sz w:val="18"/>
                <w:szCs w:val="18"/>
              </w:rPr>
              <w:t>'</w:t>
            </w:r>
            <w:r w:rsidRPr="0007744D">
              <w:rPr>
                <w:rFonts w:ascii="Arial" w:hAnsi="Arial" w:cs="Arial"/>
                <w:sz w:val="18"/>
                <w:szCs w:val="18"/>
              </w:rPr>
              <w:t xml:space="preserve">s </w:t>
            </w:r>
            <w:r w:rsidR="00F55FC5" w:rsidRPr="0007744D">
              <w:rPr>
                <w:rFonts w:ascii="Arial" w:hAnsi="Arial" w:cs="Arial"/>
                <w:sz w:val="18"/>
                <w:szCs w:val="18"/>
              </w:rPr>
              <w:t xml:space="preserve">liability to You under StoreProtect for </w:t>
            </w:r>
            <w:r w:rsidR="00BA5786" w:rsidRPr="0007744D">
              <w:rPr>
                <w:rFonts w:ascii="Arial" w:hAnsi="Arial" w:cs="Arial"/>
                <w:sz w:val="18"/>
                <w:szCs w:val="18"/>
              </w:rPr>
              <w:t xml:space="preserve">Loss or Damage to </w:t>
            </w:r>
            <w:r w:rsidR="00F55FC5" w:rsidRPr="0007744D">
              <w:rPr>
                <w:rFonts w:ascii="Arial" w:hAnsi="Arial" w:cs="Arial"/>
                <w:sz w:val="18"/>
                <w:szCs w:val="18"/>
              </w:rPr>
              <w:t>Your Property is to be assessed as a sum equivalent to the cost of (a) repair</w:t>
            </w:r>
            <w:r w:rsidR="001B5180" w:rsidRPr="0007744D">
              <w:rPr>
                <w:rFonts w:ascii="Arial" w:hAnsi="Arial" w:cs="Arial"/>
                <w:sz w:val="18"/>
                <w:szCs w:val="18"/>
              </w:rPr>
              <w:t xml:space="preserve"> or cleaning</w:t>
            </w:r>
            <w:r w:rsidR="00F55FC5" w:rsidRPr="0007744D">
              <w:rPr>
                <w:rFonts w:ascii="Arial" w:hAnsi="Arial" w:cs="Arial"/>
                <w:sz w:val="18"/>
                <w:szCs w:val="18"/>
              </w:rPr>
              <w:t xml:space="preserve"> or (b) the Replacement Value or (c) compensation, whichever is the smaller sum, at</w:t>
            </w:r>
            <w:r w:rsidR="003E5027" w:rsidRPr="0007744D">
              <w:rPr>
                <w:rFonts w:ascii="Arial" w:hAnsi="Arial" w:cs="Arial"/>
                <w:sz w:val="18"/>
                <w:szCs w:val="18"/>
              </w:rPr>
              <w:t xml:space="preserve"> FO</w:t>
            </w:r>
            <w:r w:rsidR="00874E21">
              <w:rPr>
                <w:rFonts w:ascii="Arial" w:hAnsi="Arial" w:cs="Arial"/>
                <w:sz w:val="18"/>
                <w:szCs w:val="18"/>
              </w:rPr>
              <w:t>'</w:t>
            </w:r>
            <w:r w:rsidR="003E5027" w:rsidRPr="0007744D">
              <w:rPr>
                <w:rFonts w:ascii="Arial" w:hAnsi="Arial" w:cs="Arial"/>
                <w:sz w:val="18"/>
                <w:szCs w:val="18"/>
              </w:rPr>
              <w:t xml:space="preserve">s </w:t>
            </w:r>
            <w:r w:rsidR="00F55FC5" w:rsidRPr="0007744D">
              <w:rPr>
                <w:rFonts w:ascii="Arial" w:hAnsi="Arial" w:cs="Arial"/>
                <w:sz w:val="18"/>
                <w:szCs w:val="18"/>
              </w:rPr>
              <w:t>option.</w:t>
            </w:r>
            <w:r w:rsidR="003E5027" w:rsidRPr="0007744D">
              <w:rPr>
                <w:rFonts w:ascii="Arial" w:hAnsi="Arial" w:cs="Arial"/>
                <w:sz w:val="18"/>
                <w:szCs w:val="18"/>
              </w:rPr>
              <w:t xml:space="preserve"> FO </w:t>
            </w:r>
            <w:r w:rsidR="00F55FC5" w:rsidRPr="0007744D">
              <w:rPr>
                <w:rFonts w:ascii="Arial" w:hAnsi="Arial" w:cs="Arial"/>
                <w:sz w:val="18"/>
                <w:szCs w:val="18"/>
              </w:rPr>
              <w:t>accept</w:t>
            </w:r>
            <w:r w:rsidR="003E5027" w:rsidRPr="0007744D">
              <w:rPr>
                <w:rFonts w:ascii="Arial" w:hAnsi="Arial" w:cs="Arial"/>
                <w:sz w:val="18"/>
                <w:szCs w:val="18"/>
              </w:rPr>
              <w:t>s</w:t>
            </w:r>
            <w:r w:rsidR="00F55FC5" w:rsidRPr="0007744D">
              <w:rPr>
                <w:rFonts w:ascii="Arial" w:hAnsi="Arial" w:cs="Arial"/>
                <w:sz w:val="18"/>
                <w:szCs w:val="18"/>
              </w:rPr>
              <w:t xml:space="preserve"> no liability for depreciation following repair. </w:t>
            </w:r>
          </w:p>
          <w:p w14:paraId="653CF963" w14:textId="77777777" w:rsidR="00F55FC5" w:rsidRPr="005F2DBD" w:rsidRDefault="00F55FC5" w:rsidP="002908B7">
            <w:pPr>
              <w:pStyle w:val="ListParagraph"/>
              <w:numPr>
                <w:ilvl w:val="0"/>
                <w:numId w:val="8"/>
              </w:numPr>
              <w:spacing w:before="40" w:after="40" w:line="264" w:lineRule="auto"/>
              <w:ind w:left="170" w:right="38" w:hanging="142"/>
              <w:contextualSpacing w:val="0"/>
              <w:jc w:val="both"/>
              <w:rPr>
                <w:sz w:val="18"/>
                <w:szCs w:val="18"/>
              </w:rPr>
            </w:pPr>
            <w:r w:rsidRPr="0007744D">
              <w:rPr>
                <w:rFonts w:ascii="Arial" w:hAnsi="Arial" w:cs="Arial"/>
                <w:sz w:val="18"/>
                <w:szCs w:val="18"/>
              </w:rPr>
              <w:t xml:space="preserve">If </w:t>
            </w:r>
            <w:r w:rsidR="00C54CC6" w:rsidRPr="0007744D">
              <w:rPr>
                <w:rFonts w:ascii="Arial" w:hAnsi="Arial" w:cs="Arial"/>
                <w:sz w:val="18"/>
                <w:szCs w:val="18"/>
              </w:rPr>
              <w:t>Y</w:t>
            </w:r>
            <w:r w:rsidRPr="0007744D">
              <w:rPr>
                <w:rFonts w:ascii="Arial" w:hAnsi="Arial" w:cs="Arial"/>
                <w:sz w:val="18"/>
                <w:szCs w:val="18"/>
              </w:rPr>
              <w:t>ou opt for StoreProtect, You are no longer obligated to arrange insurance for Your Property</w:t>
            </w:r>
            <w:r w:rsidR="0040616C">
              <w:rPr>
                <w:rFonts w:ascii="Arial" w:hAnsi="Arial" w:cs="Arial"/>
                <w:sz w:val="18"/>
                <w:szCs w:val="18"/>
              </w:rPr>
              <w:t>.</w:t>
            </w:r>
          </w:p>
          <w:p w14:paraId="439EE28A" w14:textId="396B6F4A" w:rsidR="005F2DBD" w:rsidRPr="00517766" w:rsidRDefault="005F2DBD" w:rsidP="002908B7">
            <w:pPr>
              <w:pStyle w:val="ListParagraph"/>
              <w:numPr>
                <w:ilvl w:val="0"/>
                <w:numId w:val="8"/>
              </w:numPr>
              <w:spacing w:before="40" w:after="40" w:line="264" w:lineRule="auto"/>
              <w:ind w:left="170" w:right="38" w:hanging="142"/>
              <w:contextualSpacing w:val="0"/>
              <w:jc w:val="both"/>
              <w:rPr>
                <w:sz w:val="18"/>
                <w:szCs w:val="18"/>
              </w:rPr>
            </w:pPr>
            <w:r w:rsidRPr="005F2DBD">
              <w:rPr>
                <w:rFonts w:ascii="Arial" w:hAnsi="Arial" w:cs="Arial"/>
                <w:sz w:val="18"/>
                <w:szCs w:val="18"/>
              </w:rPr>
              <w:t xml:space="preserve">If you submit a claim, additional claims processing administration charges apply. </w:t>
            </w:r>
            <w:r w:rsidR="005D213B">
              <w:rPr>
                <w:rFonts w:ascii="Arial" w:hAnsi="Arial" w:cs="Arial"/>
                <w:sz w:val="18"/>
                <w:szCs w:val="18"/>
              </w:rPr>
              <w:t>FO</w:t>
            </w:r>
            <w:r w:rsidRPr="005F2DBD">
              <w:rPr>
                <w:rFonts w:ascii="Arial" w:hAnsi="Arial" w:cs="Arial"/>
                <w:sz w:val="18"/>
                <w:szCs w:val="18"/>
              </w:rPr>
              <w:t xml:space="preserve"> will deduct a £50 charge from any settlement awarded to </w:t>
            </w:r>
            <w:r w:rsidR="005D213B">
              <w:rPr>
                <w:rFonts w:ascii="Arial" w:hAnsi="Arial" w:cs="Arial"/>
                <w:sz w:val="18"/>
                <w:szCs w:val="18"/>
              </w:rPr>
              <w:t>Y</w:t>
            </w:r>
            <w:r w:rsidRPr="005F2DBD">
              <w:rPr>
                <w:rFonts w:ascii="Arial" w:hAnsi="Arial" w:cs="Arial"/>
                <w:sz w:val="18"/>
                <w:szCs w:val="18"/>
              </w:rPr>
              <w:t xml:space="preserve">ou to cover </w:t>
            </w:r>
            <w:r w:rsidR="007527A7">
              <w:rPr>
                <w:rFonts w:ascii="Arial" w:hAnsi="Arial" w:cs="Arial"/>
                <w:sz w:val="18"/>
                <w:szCs w:val="18"/>
              </w:rPr>
              <w:t xml:space="preserve">FO’s </w:t>
            </w:r>
            <w:r w:rsidRPr="005F2DBD">
              <w:rPr>
                <w:rFonts w:ascii="Arial" w:hAnsi="Arial" w:cs="Arial"/>
                <w:sz w:val="18"/>
                <w:szCs w:val="18"/>
              </w:rPr>
              <w:t>administration costs (“</w:t>
            </w:r>
            <w:r w:rsidRPr="005F2DBD">
              <w:rPr>
                <w:rFonts w:ascii="Arial" w:hAnsi="Arial" w:cs="Arial"/>
                <w:b/>
                <w:bCs/>
                <w:sz w:val="18"/>
                <w:szCs w:val="18"/>
              </w:rPr>
              <w:t>Claims Admin Fee</w:t>
            </w:r>
            <w:r w:rsidRPr="005F2DBD">
              <w:rPr>
                <w:rFonts w:ascii="Arial" w:hAnsi="Arial" w:cs="Arial"/>
                <w:sz w:val="18"/>
                <w:szCs w:val="18"/>
              </w:rPr>
              <w:t>”).</w:t>
            </w:r>
          </w:p>
        </w:tc>
      </w:tr>
      <w:tr w:rsidR="00341451" w:rsidRPr="00517766" w14:paraId="2B1DAD7B" w14:textId="77777777" w:rsidTr="002908B7">
        <w:trPr>
          <w:trHeight w:val="1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F1E42" w14:textId="0C269FE8" w:rsidR="00341451" w:rsidRPr="00517766" w:rsidRDefault="002908B7" w:rsidP="002A088E">
            <w:pPr>
              <w:spacing w:before="60"/>
              <w:rPr>
                <w:rFonts w:ascii="Arial" w:hAnsi="Arial" w:cs="Arial"/>
                <w:b/>
                <w:sz w:val="18"/>
                <w:szCs w:val="18"/>
              </w:rPr>
            </w:pPr>
            <w:r>
              <w:rPr>
                <w:rFonts w:ascii="Arial" w:hAnsi="Arial" w:cs="Arial"/>
                <w:b/>
                <w:sz w:val="18"/>
                <w:szCs w:val="18"/>
              </w:rPr>
              <w:t>FO’s Duty of Care under StoreProtect</w:t>
            </w:r>
          </w:p>
        </w:tc>
        <w:tc>
          <w:tcPr>
            <w:tcW w:w="8930" w:type="dxa"/>
            <w:tcBorders>
              <w:top w:val="single" w:sz="4" w:space="0" w:color="auto"/>
              <w:left w:val="single" w:sz="4" w:space="0" w:color="auto"/>
              <w:bottom w:val="single" w:sz="4" w:space="0" w:color="auto"/>
              <w:right w:val="single" w:sz="4" w:space="0" w:color="auto"/>
            </w:tcBorders>
          </w:tcPr>
          <w:p w14:paraId="57097F70" w14:textId="657FEF93" w:rsidR="002908B7" w:rsidRDefault="002908B7"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sidRPr="002908B7">
              <w:rPr>
                <w:rFonts w:ascii="Arial" w:hAnsi="Arial" w:cs="Arial"/>
                <w:sz w:val="18"/>
                <w:szCs w:val="18"/>
              </w:rPr>
              <w:t>The FO is responsible for maintaining the Facility in a secure condition and will provide its services with reasonable skill and care.</w:t>
            </w:r>
          </w:p>
          <w:p w14:paraId="7B4898DF" w14:textId="76CF0E2A" w:rsidR="002908B7" w:rsidRPr="002908B7" w:rsidRDefault="00E131BB" w:rsidP="002908B7">
            <w:pPr>
              <w:pStyle w:val="ListParagraph"/>
              <w:numPr>
                <w:ilvl w:val="0"/>
                <w:numId w:val="17"/>
              </w:numPr>
              <w:spacing w:before="40" w:after="40" w:line="264" w:lineRule="auto"/>
              <w:ind w:left="170" w:hanging="136"/>
              <w:contextualSpacing w:val="0"/>
              <w:jc w:val="both"/>
              <w:rPr>
                <w:rFonts w:ascii="Arial" w:hAnsi="Arial" w:cs="Arial"/>
                <w:sz w:val="18"/>
                <w:szCs w:val="18"/>
              </w:rPr>
            </w:pPr>
            <w:r>
              <w:rPr>
                <w:rFonts w:ascii="Arial" w:hAnsi="Arial" w:cs="Arial"/>
                <w:sz w:val="18"/>
                <w:szCs w:val="18"/>
              </w:rPr>
              <w:t>T</w:t>
            </w:r>
            <w:r w:rsidR="00341451" w:rsidRPr="002908B7">
              <w:rPr>
                <w:rFonts w:ascii="Arial" w:hAnsi="Arial" w:cs="Arial"/>
                <w:sz w:val="18"/>
                <w:szCs w:val="18"/>
              </w:rPr>
              <w:t xml:space="preserve">he FO’s </w:t>
            </w:r>
            <w:r>
              <w:rPr>
                <w:rFonts w:ascii="Arial" w:hAnsi="Arial" w:cs="Arial"/>
                <w:sz w:val="18"/>
                <w:szCs w:val="18"/>
              </w:rPr>
              <w:t xml:space="preserve">liability </w:t>
            </w:r>
            <w:r w:rsidR="00341451" w:rsidRPr="002908B7">
              <w:rPr>
                <w:rFonts w:ascii="Arial" w:hAnsi="Arial" w:cs="Arial"/>
                <w:sz w:val="18"/>
                <w:szCs w:val="18"/>
              </w:rPr>
              <w:t xml:space="preserve">in relation to the Goods </w:t>
            </w:r>
            <w:r>
              <w:rPr>
                <w:rFonts w:ascii="Arial" w:hAnsi="Arial" w:cs="Arial"/>
                <w:sz w:val="18"/>
                <w:szCs w:val="18"/>
              </w:rPr>
              <w:t xml:space="preserve">under StoreProtect </w:t>
            </w:r>
            <w:r w:rsidR="00341451" w:rsidRPr="002908B7">
              <w:rPr>
                <w:rFonts w:ascii="Arial" w:hAnsi="Arial" w:cs="Arial"/>
                <w:sz w:val="18"/>
                <w:szCs w:val="18"/>
              </w:rPr>
              <w:t>shall be that of a reasonably careful person under like circumstances. The FO shall not be liable for any Loss or Damage to the Goods, however caused, while the Goods remain in the</w:t>
            </w:r>
            <w:r w:rsidR="001714DE">
              <w:rPr>
                <w:rFonts w:ascii="Arial" w:hAnsi="Arial" w:cs="Arial"/>
                <w:sz w:val="18"/>
                <w:szCs w:val="18"/>
              </w:rPr>
              <w:t xml:space="preserve"> unit </w:t>
            </w:r>
            <w:r w:rsidR="00341451" w:rsidRPr="002908B7">
              <w:rPr>
                <w:rFonts w:ascii="Arial" w:hAnsi="Arial" w:cs="Arial"/>
                <w:sz w:val="18"/>
                <w:szCs w:val="18"/>
              </w:rPr>
              <w:t>or under the FO’s care, custody or control, unless such Loss or Damage resulted from the FO’s failure to exercise such care in relation to the Goods as a reasonably careful person would exercise under like circumstances, and the FO will not be liable for damages which could not have been avoided by the exercise of such care.</w:t>
            </w:r>
          </w:p>
        </w:tc>
      </w:tr>
    </w:tbl>
    <w:p w14:paraId="6C01B7B7" w14:textId="77777777" w:rsidR="00341451" w:rsidRDefault="00341451"/>
    <w:p w14:paraId="79797516" w14:textId="5B3D6CD5" w:rsidR="00E2119E" w:rsidRDefault="00E2119E">
      <w:pPr>
        <w:rPr>
          <w:rFonts w:ascii="Arial" w:hAnsi="Arial" w:cs="Arial"/>
          <w:sz w:val="15"/>
          <w:szCs w:val="15"/>
        </w:rPr>
      </w:pPr>
    </w:p>
    <w:tbl>
      <w:tblPr>
        <w:tblStyle w:val="TableGrid"/>
        <w:tblW w:w="10453" w:type="dxa"/>
        <w:tblInd w:w="279" w:type="dxa"/>
        <w:tblLayout w:type="fixed"/>
        <w:tblLook w:val="04A0" w:firstRow="1" w:lastRow="0" w:firstColumn="1" w:lastColumn="0" w:noHBand="0" w:noVBand="1"/>
      </w:tblPr>
      <w:tblGrid>
        <w:gridCol w:w="1578"/>
        <w:gridCol w:w="14"/>
        <w:gridCol w:w="8861"/>
      </w:tblGrid>
      <w:tr w:rsidR="00341451" w:rsidRPr="000C314F" w14:paraId="674B3847" w14:textId="77777777" w:rsidTr="004866EC">
        <w:trPr>
          <w:trHeight w:val="1134"/>
        </w:trPr>
        <w:tc>
          <w:tcPr>
            <w:tcW w:w="1578" w:type="dxa"/>
            <w:tcBorders>
              <w:left w:val="single" w:sz="4" w:space="0" w:color="auto"/>
              <w:right w:val="single" w:sz="4" w:space="0" w:color="auto"/>
            </w:tcBorders>
            <w:shd w:val="clear" w:color="auto" w:fill="F2F2F2" w:themeFill="background1" w:themeFillShade="F2"/>
          </w:tcPr>
          <w:p w14:paraId="11B95798" w14:textId="6861593D" w:rsidR="00341451" w:rsidRPr="00517766" w:rsidRDefault="00341451" w:rsidP="00341451">
            <w:pPr>
              <w:spacing w:before="120"/>
              <w:rPr>
                <w:rFonts w:ascii="Arial" w:hAnsi="Arial" w:cs="Arial"/>
                <w:b/>
                <w:sz w:val="18"/>
                <w:szCs w:val="18"/>
              </w:rPr>
            </w:pPr>
            <w:r w:rsidRPr="003A2EB6">
              <w:rPr>
                <w:rFonts w:ascii="Arial" w:hAnsi="Arial" w:cs="Arial"/>
                <w:b/>
                <w:bCs/>
                <w:sz w:val="18"/>
                <w:szCs w:val="18"/>
              </w:rPr>
              <w:lastRenderedPageBreak/>
              <w:t>Your Responsibility</w:t>
            </w:r>
          </w:p>
        </w:tc>
        <w:tc>
          <w:tcPr>
            <w:tcW w:w="8875" w:type="dxa"/>
            <w:gridSpan w:val="2"/>
            <w:tcBorders>
              <w:left w:val="single" w:sz="4" w:space="0" w:color="auto"/>
            </w:tcBorders>
          </w:tcPr>
          <w:p w14:paraId="3DDB538E" w14:textId="77777777" w:rsidR="00341451" w:rsidRPr="00A97ABD" w:rsidRDefault="00341451" w:rsidP="00341451">
            <w:pPr>
              <w:adjustRightInd w:val="0"/>
              <w:spacing w:before="40" w:after="40" w:line="264" w:lineRule="auto"/>
              <w:jc w:val="both"/>
              <w:rPr>
                <w:rFonts w:ascii="Arial" w:hAnsi="Arial" w:cs="Arial"/>
                <w:b/>
                <w:color w:val="auto"/>
                <w:sz w:val="18"/>
                <w:szCs w:val="18"/>
              </w:rPr>
            </w:pPr>
            <w:r w:rsidRPr="00A97ABD">
              <w:rPr>
                <w:rFonts w:ascii="Arial" w:hAnsi="Arial" w:cs="Arial"/>
                <w:b/>
                <w:color w:val="auto"/>
                <w:sz w:val="18"/>
                <w:szCs w:val="18"/>
              </w:rPr>
              <w:t xml:space="preserve">To opt for StoreProtect, </w:t>
            </w:r>
            <w:r w:rsidRPr="00A97ABD">
              <w:rPr>
                <w:rFonts w:ascii="Arial" w:hAnsi="Arial" w:cs="Arial"/>
                <w:b/>
                <w:bCs/>
                <w:color w:val="auto"/>
                <w:sz w:val="18"/>
                <w:szCs w:val="18"/>
              </w:rPr>
              <w:t>it is Your responsibility to:</w:t>
            </w:r>
          </w:p>
          <w:p w14:paraId="22214308" w14:textId="77777777" w:rsidR="00341451" w:rsidRPr="00A97ABD" w:rsidRDefault="00341451" w:rsidP="00341451">
            <w:pPr>
              <w:pStyle w:val="ListParagraph"/>
              <w:numPr>
                <w:ilvl w:val="0"/>
                <w:numId w:val="17"/>
              </w:numPr>
              <w:spacing w:before="40" w:after="40" w:line="264" w:lineRule="auto"/>
              <w:ind w:left="306" w:hanging="271"/>
              <w:contextualSpacing w:val="0"/>
              <w:jc w:val="both"/>
              <w:rPr>
                <w:rFonts w:ascii="Arial" w:hAnsi="Arial" w:cs="Arial"/>
                <w:color w:val="auto"/>
                <w:sz w:val="18"/>
                <w:szCs w:val="18"/>
              </w:rPr>
            </w:pPr>
            <w:r w:rsidRPr="00A97ABD">
              <w:rPr>
                <w:rFonts w:ascii="Arial" w:hAnsi="Arial" w:cs="Arial"/>
                <w:color w:val="auto"/>
                <w:sz w:val="18"/>
                <w:szCs w:val="18"/>
              </w:rPr>
              <w:t>provide a Maximum Replacement Value</w:t>
            </w:r>
            <w:r w:rsidRPr="00A97ABD">
              <w:rPr>
                <w:rFonts w:ascii="Arial" w:hAnsi="Arial" w:cs="Arial"/>
                <w:b/>
                <w:bCs/>
                <w:color w:val="auto"/>
                <w:sz w:val="18"/>
                <w:szCs w:val="18"/>
              </w:rPr>
              <w:t xml:space="preserve"> </w:t>
            </w:r>
            <w:r w:rsidRPr="00A97ABD">
              <w:rPr>
                <w:rFonts w:ascii="Arial" w:hAnsi="Arial" w:cs="Arial"/>
                <w:color w:val="auto"/>
                <w:sz w:val="18"/>
                <w:szCs w:val="18"/>
              </w:rPr>
              <w:t xml:space="preserve">on the Customer Declaration; </w:t>
            </w:r>
          </w:p>
          <w:p w14:paraId="71155894" w14:textId="77777777" w:rsidR="00341451" w:rsidRPr="00A97ABD" w:rsidRDefault="00341451" w:rsidP="00341451">
            <w:pPr>
              <w:pStyle w:val="ListParagraph"/>
              <w:numPr>
                <w:ilvl w:val="0"/>
                <w:numId w:val="17"/>
              </w:numPr>
              <w:spacing w:before="40" w:after="40" w:line="264" w:lineRule="auto"/>
              <w:ind w:left="306" w:hanging="271"/>
              <w:contextualSpacing w:val="0"/>
              <w:jc w:val="both"/>
              <w:rPr>
                <w:rFonts w:ascii="Arial" w:hAnsi="Arial" w:cs="Arial"/>
                <w:color w:val="auto"/>
                <w:sz w:val="18"/>
                <w:szCs w:val="18"/>
              </w:rPr>
            </w:pPr>
            <w:r w:rsidRPr="00A97ABD">
              <w:rPr>
                <w:rFonts w:ascii="Arial" w:hAnsi="Arial" w:cs="Arial"/>
                <w:color w:val="auto"/>
                <w:sz w:val="18"/>
                <w:szCs w:val="18"/>
              </w:rPr>
              <w:t xml:space="preserve">Sign the appropriate box on the Customer Declaration to confirm Your wish to opt for StoreProtect;  </w:t>
            </w:r>
          </w:p>
          <w:p w14:paraId="5AF41B54" w14:textId="77777777" w:rsidR="00341451" w:rsidRPr="00A97ABD" w:rsidRDefault="00341451" w:rsidP="00341451">
            <w:pPr>
              <w:pStyle w:val="ListParagraph"/>
              <w:numPr>
                <w:ilvl w:val="0"/>
                <w:numId w:val="17"/>
              </w:numPr>
              <w:spacing w:before="40" w:after="40" w:line="264" w:lineRule="auto"/>
              <w:ind w:left="306" w:hanging="271"/>
              <w:contextualSpacing w:val="0"/>
              <w:jc w:val="both"/>
              <w:rPr>
                <w:rFonts w:ascii="Arial" w:hAnsi="Arial" w:cs="Arial"/>
                <w:color w:val="auto"/>
                <w:sz w:val="18"/>
                <w:szCs w:val="18"/>
              </w:rPr>
            </w:pPr>
            <w:r w:rsidRPr="00A97ABD">
              <w:rPr>
                <w:rFonts w:ascii="Arial" w:hAnsi="Arial" w:cs="Arial"/>
                <w:color w:val="auto"/>
                <w:sz w:val="18"/>
                <w:szCs w:val="18"/>
              </w:rPr>
              <w:t>pay the additional charges set out for StoreProtect (</w:t>
            </w:r>
            <w:r>
              <w:rPr>
                <w:rFonts w:ascii="Arial" w:hAnsi="Arial" w:cs="Arial"/>
                <w:b/>
                <w:bCs/>
                <w:color w:val="auto"/>
                <w:sz w:val="18"/>
                <w:szCs w:val="18"/>
              </w:rPr>
              <w:t>"</w:t>
            </w:r>
            <w:r w:rsidRPr="00A97ABD">
              <w:rPr>
                <w:rFonts w:ascii="Arial" w:hAnsi="Arial" w:cs="Arial"/>
                <w:b/>
                <w:color w:val="auto"/>
                <w:sz w:val="18"/>
                <w:szCs w:val="18"/>
              </w:rPr>
              <w:t>StoreProtect Charges</w:t>
            </w:r>
            <w:r>
              <w:rPr>
                <w:rFonts w:ascii="Arial" w:hAnsi="Arial" w:cs="Arial"/>
                <w:b/>
                <w:color w:val="auto"/>
                <w:sz w:val="18"/>
                <w:szCs w:val="18"/>
              </w:rPr>
              <w:t>"</w:t>
            </w:r>
            <w:r w:rsidRPr="00A97ABD">
              <w:rPr>
                <w:rFonts w:ascii="Arial" w:hAnsi="Arial" w:cs="Arial"/>
                <w:color w:val="auto"/>
                <w:sz w:val="18"/>
                <w:szCs w:val="18"/>
              </w:rPr>
              <w:t>)</w:t>
            </w:r>
            <w:r>
              <w:rPr>
                <w:rFonts w:ascii="Arial" w:hAnsi="Arial" w:cs="Arial"/>
                <w:color w:val="auto"/>
                <w:sz w:val="18"/>
                <w:szCs w:val="18"/>
              </w:rPr>
              <w:t>; and</w:t>
            </w:r>
          </w:p>
          <w:p w14:paraId="0E622C54" w14:textId="61C93F34" w:rsidR="00341451" w:rsidRPr="00517766" w:rsidRDefault="00341451" w:rsidP="005A07D6">
            <w:pPr>
              <w:pStyle w:val="ListParagraph"/>
              <w:numPr>
                <w:ilvl w:val="0"/>
                <w:numId w:val="17"/>
              </w:numPr>
              <w:spacing w:before="40" w:after="40" w:line="264" w:lineRule="auto"/>
              <w:ind w:left="306" w:hanging="271"/>
              <w:contextualSpacing w:val="0"/>
              <w:jc w:val="both"/>
              <w:rPr>
                <w:rFonts w:ascii="Arial" w:hAnsi="Arial" w:cs="Arial"/>
                <w:sz w:val="18"/>
                <w:szCs w:val="18"/>
              </w:rPr>
            </w:pPr>
            <w:r w:rsidRPr="00A97ABD">
              <w:rPr>
                <w:rFonts w:ascii="Arial" w:hAnsi="Arial" w:cs="Arial"/>
                <w:color w:val="auto"/>
                <w:sz w:val="18"/>
                <w:szCs w:val="18"/>
              </w:rPr>
              <w:t>ensure that the Maximum Replacement Value is accurate at all times for the duration of this Agreement.</w:t>
            </w:r>
          </w:p>
        </w:tc>
      </w:tr>
      <w:tr w:rsidR="00341451" w:rsidRPr="000C314F" w14:paraId="15C2BBA0" w14:textId="77777777" w:rsidTr="004866EC">
        <w:trPr>
          <w:trHeight w:val="1134"/>
        </w:trPr>
        <w:tc>
          <w:tcPr>
            <w:tcW w:w="1578" w:type="dxa"/>
            <w:tcBorders>
              <w:left w:val="single" w:sz="4" w:space="0" w:color="auto"/>
              <w:right w:val="single" w:sz="4" w:space="0" w:color="auto"/>
            </w:tcBorders>
            <w:shd w:val="clear" w:color="auto" w:fill="F2F2F2" w:themeFill="background1" w:themeFillShade="F2"/>
          </w:tcPr>
          <w:p w14:paraId="79CB3918" w14:textId="096E3CF9" w:rsidR="00341451" w:rsidRPr="007C2B47" w:rsidRDefault="00341451" w:rsidP="00341451">
            <w:pPr>
              <w:spacing w:before="120"/>
              <w:rPr>
                <w:rFonts w:ascii="Arial" w:hAnsi="Arial" w:cs="Arial"/>
                <w:b/>
                <w:sz w:val="18"/>
                <w:szCs w:val="18"/>
              </w:rPr>
            </w:pPr>
            <w:r w:rsidRPr="00517766">
              <w:rPr>
                <w:rFonts w:ascii="Arial" w:hAnsi="Arial" w:cs="Arial"/>
                <w:b/>
                <w:sz w:val="18"/>
                <w:szCs w:val="18"/>
              </w:rPr>
              <w:t>Proportional Reduction</w:t>
            </w:r>
          </w:p>
        </w:tc>
        <w:tc>
          <w:tcPr>
            <w:tcW w:w="8875" w:type="dxa"/>
            <w:gridSpan w:val="2"/>
            <w:tcBorders>
              <w:left w:val="single" w:sz="4" w:space="0" w:color="auto"/>
            </w:tcBorders>
          </w:tcPr>
          <w:p w14:paraId="1E4D190B" w14:textId="005F64C3" w:rsidR="00341451" w:rsidRPr="00517766" w:rsidRDefault="00341451" w:rsidP="00341451">
            <w:pPr>
              <w:adjustRightInd w:val="0"/>
              <w:spacing w:before="40" w:after="40" w:line="264" w:lineRule="auto"/>
              <w:jc w:val="both"/>
              <w:rPr>
                <w:rFonts w:ascii="Arial" w:hAnsi="Arial" w:cs="Arial"/>
                <w:sz w:val="18"/>
                <w:szCs w:val="18"/>
              </w:rPr>
            </w:pPr>
            <w:r w:rsidRPr="00517766">
              <w:rPr>
                <w:rFonts w:ascii="Arial" w:hAnsi="Arial" w:cs="Arial"/>
                <w:sz w:val="18"/>
                <w:szCs w:val="18"/>
              </w:rPr>
              <w:t xml:space="preserve">If the Maximum Replacement Value </w:t>
            </w:r>
            <w:r>
              <w:rPr>
                <w:rFonts w:ascii="Arial" w:hAnsi="Arial" w:cs="Arial"/>
                <w:sz w:val="18"/>
                <w:szCs w:val="18"/>
              </w:rPr>
              <w:t>Y</w:t>
            </w:r>
            <w:r w:rsidRPr="00517766">
              <w:rPr>
                <w:rFonts w:ascii="Arial" w:hAnsi="Arial" w:cs="Arial"/>
                <w:sz w:val="18"/>
                <w:szCs w:val="18"/>
              </w:rPr>
              <w:t xml:space="preserve">ou provide is less than the actual total Replacement Value of all of Your Property stored in your </w:t>
            </w:r>
            <w:r w:rsidR="001714DE">
              <w:rPr>
                <w:rFonts w:ascii="Arial" w:hAnsi="Arial" w:cs="Arial"/>
                <w:sz w:val="18"/>
                <w:szCs w:val="18"/>
              </w:rPr>
              <w:t>u</w:t>
            </w:r>
            <w:r w:rsidRPr="00517766">
              <w:rPr>
                <w:rFonts w:ascii="Arial" w:hAnsi="Arial" w:cs="Arial"/>
                <w:sz w:val="18"/>
                <w:szCs w:val="18"/>
              </w:rPr>
              <w:t xml:space="preserve">nit at the time of </w:t>
            </w:r>
            <w:r>
              <w:rPr>
                <w:rFonts w:ascii="Arial" w:hAnsi="Arial" w:cs="Arial"/>
                <w:sz w:val="18"/>
                <w:szCs w:val="18"/>
              </w:rPr>
              <w:t>Loss or Damage</w:t>
            </w:r>
            <w:r w:rsidRPr="00517766">
              <w:rPr>
                <w:rFonts w:ascii="Arial" w:hAnsi="Arial" w:cs="Arial"/>
                <w:sz w:val="18"/>
                <w:szCs w:val="18"/>
              </w:rPr>
              <w:t xml:space="preserve">, then </w:t>
            </w:r>
            <w:r>
              <w:rPr>
                <w:rFonts w:ascii="Arial" w:hAnsi="Arial" w:cs="Arial"/>
                <w:sz w:val="18"/>
                <w:szCs w:val="18"/>
              </w:rPr>
              <w:t xml:space="preserve">FO's </w:t>
            </w:r>
            <w:r w:rsidRPr="00517766">
              <w:rPr>
                <w:rFonts w:ascii="Arial" w:hAnsi="Arial" w:cs="Arial"/>
                <w:sz w:val="18"/>
                <w:szCs w:val="18"/>
              </w:rPr>
              <w:t>liability will be reduced to reflect the proportion that Your Maximum Replacement Value bears to the actual total Replacement Value (</w:t>
            </w:r>
            <w:r>
              <w:rPr>
                <w:rFonts w:ascii="Arial" w:hAnsi="Arial" w:cs="Arial"/>
                <w:b/>
                <w:bCs/>
                <w:sz w:val="18"/>
                <w:szCs w:val="18"/>
              </w:rPr>
              <w:t>"</w:t>
            </w:r>
            <w:r w:rsidRPr="00517766">
              <w:rPr>
                <w:rFonts w:ascii="Arial" w:hAnsi="Arial" w:cs="Arial"/>
                <w:b/>
                <w:bCs/>
                <w:sz w:val="18"/>
                <w:szCs w:val="18"/>
              </w:rPr>
              <w:t>Proportional Reduction</w:t>
            </w:r>
            <w:r>
              <w:rPr>
                <w:rFonts w:ascii="Arial" w:hAnsi="Arial" w:cs="Arial"/>
                <w:b/>
                <w:bCs/>
                <w:sz w:val="18"/>
                <w:szCs w:val="18"/>
              </w:rPr>
              <w:t>"</w:t>
            </w:r>
            <w:r w:rsidRPr="00517766">
              <w:rPr>
                <w:rFonts w:ascii="Arial" w:hAnsi="Arial" w:cs="Arial"/>
                <w:sz w:val="18"/>
                <w:szCs w:val="18"/>
              </w:rPr>
              <w:t xml:space="preserve">).  </w:t>
            </w:r>
          </w:p>
          <w:p w14:paraId="045A42D6" w14:textId="15701F52" w:rsidR="00341451" w:rsidRPr="00EA26F7" w:rsidRDefault="00341451" w:rsidP="002908B7">
            <w:pPr>
              <w:pStyle w:val="Default"/>
              <w:spacing w:before="40" w:after="40" w:line="264" w:lineRule="auto"/>
              <w:jc w:val="both"/>
              <w:rPr>
                <w:b/>
                <w:bCs/>
                <w:sz w:val="18"/>
                <w:szCs w:val="18"/>
                <w:u w:val="single"/>
              </w:rPr>
            </w:pPr>
            <w:r w:rsidRPr="005F2DBD">
              <w:rPr>
                <w:i/>
                <w:iCs/>
                <w:sz w:val="18"/>
                <w:szCs w:val="18"/>
              </w:rPr>
              <w:t>(For example: if the total replacement value of Your Property is £10,000, but You have declared a Maximum Replacement Value of £5,000, FO's liability will be reduced by 50%. So, if £3,000 worth of Your Property is lost or damaged, FO's liability would be £1,500.)</w:t>
            </w:r>
          </w:p>
        </w:tc>
      </w:tr>
      <w:tr w:rsidR="00341451" w:rsidRPr="000C314F" w14:paraId="618D01C3" w14:textId="77777777" w:rsidTr="004866EC">
        <w:trPr>
          <w:trHeight w:val="1134"/>
        </w:trPr>
        <w:tc>
          <w:tcPr>
            <w:tcW w:w="1578" w:type="dxa"/>
            <w:tcBorders>
              <w:left w:val="single" w:sz="4" w:space="0" w:color="auto"/>
              <w:right w:val="single" w:sz="4" w:space="0" w:color="auto"/>
            </w:tcBorders>
            <w:shd w:val="clear" w:color="auto" w:fill="F2F2F2" w:themeFill="background1" w:themeFillShade="F2"/>
          </w:tcPr>
          <w:p w14:paraId="27E5C538" w14:textId="22269DD4" w:rsidR="00341451" w:rsidRPr="007C2B47" w:rsidRDefault="00341451" w:rsidP="00341451">
            <w:pPr>
              <w:spacing w:before="120" w:line="276" w:lineRule="auto"/>
              <w:rPr>
                <w:rFonts w:ascii="Arial" w:hAnsi="Arial" w:cs="Arial"/>
                <w:b/>
                <w:sz w:val="18"/>
                <w:szCs w:val="18"/>
              </w:rPr>
            </w:pPr>
            <w:r w:rsidRPr="007C2B47">
              <w:rPr>
                <w:rFonts w:ascii="Arial" w:hAnsi="Arial" w:cs="Arial"/>
                <w:b/>
                <w:sz w:val="18"/>
                <w:szCs w:val="18"/>
              </w:rPr>
              <w:t>Exclusions – what StoreProtect does not provide for</w:t>
            </w:r>
          </w:p>
        </w:tc>
        <w:tc>
          <w:tcPr>
            <w:tcW w:w="8875" w:type="dxa"/>
            <w:gridSpan w:val="2"/>
            <w:tcBorders>
              <w:left w:val="single" w:sz="4" w:space="0" w:color="auto"/>
            </w:tcBorders>
          </w:tcPr>
          <w:p w14:paraId="5A456001" w14:textId="5E850D6E" w:rsidR="00341451" w:rsidRPr="00EA26F7" w:rsidRDefault="00341451" w:rsidP="00341451">
            <w:pPr>
              <w:pStyle w:val="Default"/>
              <w:autoSpaceDE/>
              <w:autoSpaceDN/>
              <w:spacing w:before="120" w:line="264" w:lineRule="auto"/>
              <w:jc w:val="both"/>
              <w:rPr>
                <w:b/>
                <w:sz w:val="18"/>
                <w:szCs w:val="18"/>
                <w:u w:val="single"/>
              </w:rPr>
            </w:pPr>
            <w:r w:rsidRPr="00EA26F7">
              <w:rPr>
                <w:b/>
                <w:bCs/>
                <w:sz w:val="18"/>
                <w:szCs w:val="18"/>
                <w:u w:val="single"/>
              </w:rPr>
              <w:t>StoreProtect</w:t>
            </w:r>
            <w:r w:rsidRPr="00EA26F7">
              <w:rPr>
                <w:rFonts w:eastAsia="Arial Unicode MS"/>
                <w:b/>
                <w:bCs/>
                <w:color w:val="auto"/>
                <w:sz w:val="18"/>
                <w:szCs w:val="18"/>
                <w:u w:val="single"/>
                <w:lang w:val="en-US"/>
              </w:rPr>
              <w:t xml:space="preserve"> cannot be accepted for:</w:t>
            </w:r>
          </w:p>
          <w:p w14:paraId="5B63690A" w14:textId="04D34396" w:rsidR="00341451" w:rsidRPr="00051C0B" w:rsidRDefault="00341451" w:rsidP="00341451">
            <w:pPr>
              <w:pStyle w:val="Default"/>
              <w:numPr>
                <w:ilvl w:val="0"/>
                <w:numId w:val="10"/>
              </w:numPr>
              <w:autoSpaceDE/>
              <w:autoSpaceDN/>
              <w:spacing w:before="60" w:line="264" w:lineRule="auto"/>
              <w:ind w:left="175" w:hanging="175"/>
              <w:jc w:val="both"/>
              <w:rPr>
                <w:sz w:val="18"/>
                <w:szCs w:val="18"/>
              </w:rPr>
            </w:pPr>
            <w:r w:rsidRPr="00051C0B">
              <w:rPr>
                <w:sz w:val="18"/>
                <w:szCs w:val="18"/>
              </w:rPr>
              <w:t>any motorcar, motorbike, boat, caravan, motorhome or any other motorised vehicle</w:t>
            </w:r>
            <w:r w:rsidR="00995D7B">
              <w:rPr>
                <w:sz w:val="18"/>
                <w:szCs w:val="18"/>
              </w:rPr>
              <w:t xml:space="preserve"> and trailers </w:t>
            </w:r>
            <w:r w:rsidRPr="00051C0B">
              <w:rPr>
                <w:sz w:val="18"/>
                <w:szCs w:val="18"/>
              </w:rPr>
              <w:t xml:space="preserve"> (</w:t>
            </w:r>
            <w:r w:rsidRPr="00995D7B">
              <w:rPr>
                <w:sz w:val="18"/>
                <w:szCs w:val="18"/>
                <w:lang w:val="en-GB"/>
              </w:rPr>
              <w:t>"</w:t>
            </w:r>
            <w:r w:rsidRPr="000D043F">
              <w:rPr>
                <w:b/>
                <w:bCs/>
                <w:sz w:val="18"/>
                <w:szCs w:val="18"/>
                <w:lang w:val="en-GB"/>
              </w:rPr>
              <w:t>V</w:t>
            </w:r>
            <w:r w:rsidRPr="000D043F">
              <w:rPr>
                <w:b/>
                <w:bCs/>
                <w:sz w:val="18"/>
                <w:szCs w:val="18"/>
              </w:rPr>
              <w:t>ehicles</w:t>
            </w:r>
            <w:r w:rsidRPr="00995D7B">
              <w:rPr>
                <w:sz w:val="18"/>
                <w:szCs w:val="18"/>
              </w:rPr>
              <w:t>"</w:t>
            </w:r>
            <w:r w:rsidRPr="00051C0B">
              <w:rPr>
                <w:sz w:val="18"/>
                <w:szCs w:val="18"/>
              </w:rPr>
              <w:t xml:space="preserve">) stored outside of a </w:t>
            </w:r>
            <w:r w:rsidR="001714DE">
              <w:rPr>
                <w:sz w:val="18"/>
                <w:szCs w:val="18"/>
              </w:rPr>
              <w:t>u</w:t>
            </w:r>
            <w:r w:rsidRPr="00051C0B">
              <w:rPr>
                <w:sz w:val="18"/>
                <w:szCs w:val="18"/>
              </w:rPr>
              <w:t xml:space="preserve">nit; </w:t>
            </w:r>
          </w:p>
          <w:p w14:paraId="106AD39C" w14:textId="2DB956F3" w:rsidR="00341451" w:rsidRPr="00051C0B" w:rsidRDefault="00341451" w:rsidP="00341451">
            <w:pPr>
              <w:pStyle w:val="Default"/>
              <w:numPr>
                <w:ilvl w:val="0"/>
                <w:numId w:val="10"/>
              </w:numPr>
              <w:autoSpaceDE/>
              <w:autoSpaceDN/>
              <w:spacing w:before="60" w:line="264" w:lineRule="auto"/>
              <w:ind w:left="175" w:hanging="175"/>
              <w:jc w:val="both"/>
              <w:rPr>
                <w:sz w:val="18"/>
                <w:szCs w:val="18"/>
              </w:rPr>
            </w:pPr>
            <w:r w:rsidRPr="00051C0B">
              <w:rPr>
                <w:sz w:val="18"/>
                <w:szCs w:val="18"/>
              </w:rPr>
              <w:t>Any food or perishable Goods; or</w:t>
            </w:r>
          </w:p>
          <w:p w14:paraId="6763D4C8" w14:textId="3E59AF11" w:rsidR="00341451" w:rsidRPr="00051C0B" w:rsidRDefault="00341451" w:rsidP="00341451">
            <w:pPr>
              <w:pStyle w:val="Default"/>
              <w:numPr>
                <w:ilvl w:val="0"/>
                <w:numId w:val="10"/>
              </w:numPr>
              <w:autoSpaceDE/>
              <w:autoSpaceDN/>
              <w:spacing w:before="60" w:after="60" w:line="264" w:lineRule="auto"/>
              <w:ind w:left="175" w:hanging="175"/>
              <w:jc w:val="both"/>
              <w:rPr>
                <w:sz w:val="18"/>
                <w:szCs w:val="18"/>
              </w:rPr>
            </w:pPr>
            <w:r w:rsidRPr="00051C0B">
              <w:rPr>
                <w:sz w:val="18"/>
                <w:szCs w:val="18"/>
              </w:rPr>
              <w:t xml:space="preserve">Any </w:t>
            </w:r>
            <w:r w:rsidR="00995D7B" w:rsidRPr="00051C0B">
              <w:rPr>
                <w:sz w:val="18"/>
                <w:szCs w:val="18"/>
              </w:rPr>
              <w:t xml:space="preserve">delivery and collection </w:t>
            </w:r>
            <w:r w:rsidRPr="00051C0B">
              <w:rPr>
                <w:sz w:val="18"/>
                <w:szCs w:val="18"/>
              </w:rPr>
              <w:t>Goods.</w:t>
            </w:r>
          </w:p>
          <w:p w14:paraId="42793E08" w14:textId="714295A4" w:rsidR="00341451" w:rsidRDefault="00341451" w:rsidP="00341451">
            <w:pPr>
              <w:pStyle w:val="Default"/>
              <w:autoSpaceDE/>
              <w:autoSpaceDN/>
              <w:spacing w:line="264" w:lineRule="auto"/>
              <w:jc w:val="both"/>
              <w:rPr>
                <w:rFonts w:eastAsia="Times New Roman"/>
                <w:sz w:val="18"/>
                <w:szCs w:val="18"/>
              </w:rPr>
            </w:pPr>
            <w:r>
              <w:rPr>
                <w:rFonts w:eastAsia="Arial Unicode MS"/>
                <w:color w:val="auto"/>
                <w:sz w:val="18"/>
                <w:szCs w:val="18"/>
                <w:lang w:val="en-US"/>
              </w:rPr>
              <w:t>FO's</w:t>
            </w:r>
            <w:r w:rsidRPr="008D3718">
              <w:rPr>
                <w:rFonts w:eastAsia="Arial Unicode MS"/>
                <w:color w:val="auto"/>
                <w:sz w:val="18"/>
                <w:szCs w:val="18"/>
                <w:lang w:val="en-US"/>
              </w:rPr>
              <w:t xml:space="preserve"> liability </w:t>
            </w:r>
            <w:r>
              <w:rPr>
                <w:rFonts w:eastAsia="Arial Unicode MS"/>
                <w:color w:val="auto"/>
                <w:sz w:val="18"/>
                <w:szCs w:val="18"/>
                <w:lang w:val="en-US"/>
              </w:rPr>
              <w:t xml:space="preserve">for the Goods listed above </w:t>
            </w:r>
            <w:r w:rsidRPr="008D3718">
              <w:rPr>
                <w:rFonts w:eastAsia="Arial Unicode MS"/>
                <w:color w:val="auto"/>
                <w:sz w:val="18"/>
                <w:szCs w:val="18"/>
                <w:lang w:val="en-US"/>
              </w:rPr>
              <w:t xml:space="preserve">is </w:t>
            </w:r>
            <w:r w:rsidR="00995D7B">
              <w:rPr>
                <w:rFonts w:eastAsia="Arial Unicode MS"/>
                <w:color w:val="auto"/>
                <w:sz w:val="18"/>
                <w:szCs w:val="18"/>
                <w:lang w:val="en-US"/>
              </w:rPr>
              <w:t xml:space="preserve">restricted </w:t>
            </w:r>
            <w:r w:rsidRPr="0007744D">
              <w:rPr>
                <w:rFonts w:eastAsia="Arial Unicode MS"/>
                <w:color w:val="auto"/>
                <w:sz w:val="18"/>
                <w:szCs w:val="18"/>
                <w:lang w:val="en-US"/>
              </w:rPr>
              <w:t xml:space="preserve">and </w:t>
            </w:r>
            <w:r w:rsidRPr="0007744D">
              <w:rPr>
                <w:rFonts w:eastAsia="Times New Roman"/>
                <w:sz w:val="18"/>
                <w:szCs w:val="18"/>
              </w:rPr>
              <w:t>the requirement for You to insure Your Property remains valid</w:t>
            </w:r>
            <w:r>
              <w:rPr>
                <w:rFonts w:eastAsia="Times New Roman"/>
                <w:sz w:val="18"/>
                <w:szCs w:val="18"/>
              </w:rPr>
              <w:t>,</w:t>
            </w:r>
            <w:r w:rsidRPr="0007744D">
              <w:rPr>
                <w:rFonts w:eastAsia="Times New Roman"/>
                <w:sz w:val="18"/>
                <w:szCs w:val="18"/>
              </w:rPr>
              <w:t xml:space="preserve"> </w:t>
            </w:r>
            <w:r>
              <w:rPr>
                <w:rFonts w:eastAsia="Times New Roman"/>
                <w:sz w:val="18"/>
                <w:szCs w:val="18"/>
              </w:rPr>
              <w:t xml:space="preserve">as </w:t>
            </w:r>
            <w:r>
              <w:rPr>
                <w:rFonts w:eastAsia="Arial Unicode MS"/>
                <w:color w:val="auto"/>
                <w:sz w:val="18"/>
                <w:szCs w:val="18"/>
                <w:lang w:val="en-US"/>
              </w:rPr>
              <w:t>per the Conditions of Agreement,</w:t>
            </w:r>
            <w:r w:rsidRPr="0007744D">
              <w:rPr>
                <w:rFonts w:eastAsia="Times New Roman"/>
                <w:sz w:val="18"/>
                <w:szCs w:val="18"/>
              </w:rPr>
              <w:t xml:space="preserve"> whether or not</w:t>
            </w:r>
            <w:r w:rsidRPr="008D3718">
              <w:rPr>
                <w:rFonts w:eastAsia="Times New Roman"/>
                <w:sz w:val="18"/>
                <w:szCs w:val="18"/>
              </w:rPr>
              <w:t xml:space="preserve"> </w:t>
            </w:r>
            <w:r>
              <w:rPr>
                <w:rFonts w:eastAsia="Times New Roman"/>
                <w:sz w:val="18"/>
                <w:szCs w:val="18"/>
              </w:rPr>
              <w:t>Y</w:t>
            </w:r>
            <w:r w:rsidRPr="008D3718">
              <w:rPr>
                <w:rFonts w:eastAsia="Times New Roman"/>
                <w:sz w:val="18"/>
                <w:szCs w:val="18"/>
              </w:rPr>
              <w:t>ou opt</w:t>
            </w:r>
            <w:r>
              <w:rPr>
                <w:rFonts w:eastAsia="Times New Roman"/>
                <w:sz w:val="18"/>
                <w:szCs w:val="18"/>
              </w:rPr>
              <w:t xml:space="preserve"> for StoreProtect for other stored Property.</w:t>
            </w:r>
          </w:p>
          <w:p w14:paraId="0605CC30" w14:textId="2A0D5E13" w:rsidR="00341451" w:rsidRPr="004D12B0" w:rsidRDefault="00341451" w:rsidP="00341451">
            <w:pPr>
              <w:pStyle w:val="Default"/>
              <w:autoSpaceDE/>
              <w:autoSpaceDN/>
              <w:spacing w:before="60" w:after="60" w:line="264" w:lineRule="auto"/>
              <w:jc w:val="both"/>
              <w:rPr>
                <w:b/>
                <w:bCs/>
                <w:sz w:val="18"/>
                <w:szCs w:val="18"/>
                <w:u w:val="single"/>
              </w:rPr>
            </w:pPr>
            <w:r w:rsidRPr="004D12B0">
              <w:rPr>
                <w:b/>
                <w:bCs/>
                <w:sz w:val="18"/>
                <w:szCs w:val="18"/>
                <w:u w:val="single"/>
              </w:rPr>
              <w:t>Restricted Goods</w:t>
            </w:r>
          </w:p>
          <w:p w14:paraId="099312DB" w14:textId="28DB258B" w:rsidR="00341451" w:rsidRPr="007C2B47" w:rsidRDefault="00341451" w:rsidP="002908B7">
            <w:pPr>
              <w:pStyle w:val="BodyBoldRed"/>
            </w:pPr>
            <w:r>
              <w:t>FO's</w:t>
            </w:r>
            <w:r w:rsidRPr="007C2B47">
              <w:t xml:space="preserve"> liability for </w:t>
            </w:r>
            <w:r>
              <w:t xml:space="preserve">Loss or Damage </w:t>
            </w:r>
            <w:r w:rsidRPr="007C2B47">
              <w:t xml:space="preserve">to the following </w:t>
            </w:r>
            <w:r>
              <w:t>G</w:t>
            </w:r>
            <w:r w:rsidRPr="007C2B47">
              <w:t xml:space="preserve">oods is restricted. </w:t>
            </w:r>
            <w:r>
              <w:t>Goods</w:t>
            </w:r>
            <w:r w:rsidRPr="007C2B47">
              <w:t xml:space="preserve"> worth in excess of the amounts stated below should not be stored without express permission</w:t>
            </w:r>
            <w:r>
              <w:t xml:space="preserve"> from FO in writing</w:t>
            </w:r>
            <w:r w:rsidRPr="007C2B47">
              <w:t>:</w:t>
            </w:r>
          </w:p>
          <w:p w14:paraId="6A46FE66" w14:textId="30931043" w:rsidR="00341451" w:rsidRPr="007C2B47" w:rsidRDefault="00341451" w:rsidP="00341451">
            <w:pPr>
              <w:pStyle w:val="Default"/>
              <w:numPr>
                <w:ilvl w:val="0"/>
                <w:numId w:val="10"/>
              </w:numPr>
              <w:autoSpaceDE/>
              <w:autoSpaceDN/>
              <w:spacing w:before="60" w:line="264" w:lineRule="auto"/>
              <w:ind w:left="175" w:hanging="175"/>
              <w:jc w:val="both"/>
              <w:rPr>
                <w:sz w:val="18"/>
                <w:szCs w:val="18"/>
              </w:rPr>
            </w:pPr>
            <w:r w:rsidRPr="007C2B47">
              <w:rPr>
                <w:sz w:val="18"/>
                <w:szCs w:val="18"/>
              </w:rPr>
              <w:t>Jewellery, watches, precious stones, precious metals, and stamps of all kinds exceeding £1,000</w:t>
            </w:r>
            <w:r>
              <w:rPr>
                <w:sz w:val="18"/>
                <w:szCs w:val="18"/>
              </w:rPr>
              <w:t xml:space="preserve"> combined</w:t>
            </w:r>
            <w:r w:rsidRPr="007C2B47">
              <w:rPr>
                <w:sz w:val="18"/>
                <w:szCs w:val="18"/>
              </w:rPr>
              <w:t xml:space="preserve"> total;</w:t>
            </w:r>
          </w:p>
          <w:p w14:paraId="409A7AA7" w14:textId="2F004C04" w:rsidR="00341451" w:rsidRPr="007C2B47" w:rsidRDefault="00341451" w:rsidP="00341451">
            <w:pPr>
              <w:pStyle w:val="Default"/>
              <w:numPr>
                <w:ilvl w:val="0"/>
                <w:numId w:val="10"/>
              </w:numPr>
              <w:autoSpaceDE/>
              <w:autoSpaceDN/>
              <w:spacing w:line="264" w:lineRule="auto"/>
              <w:ind w:left="175" w:hanging="175"/>
              <w:jc w:val="both"/>
              <w:rPr>
                <w:sz w:val="18"/>
                <w:szCs w:val="18"/>
              </w:rPr>
            </w:pPr>
            <w:r w:rsidRPr="007C2B47">
              <w:rPr>
                <w:sz w:val="18"/>
                <w:szCs w:val="18"/>
              </w:rPr>
              <w:t>Furs, fine art, perfumery, tobacco, cigars, cigarettes, beers, wines, spirits and the like exceeding £15,000 combined total;</w:t>
            </w:r>
            <w:r>
              <w:rPr>
                <w:sz w:val="18"/>
                <w:szCs w:val="18"/>
              </w:rPr>
              <w:t xml:space="preserve"> and</w:t>
            </w:r>
          </w:p>
          <w:p w14:paraId="43416AC9" w14:textId="06810FEA" w:rsidR="00341451" w:rsidRPr="004B76B5" w:rsidRDefault="00341451" w:rsidP="00341451">
            <w:pPr>
              <w:pStyle w:val="Default"/>
              <w:numPr>
                <w:ilvl w:val="0"/>
                <w:numId w:val="10"/>
              </w:numPr>
              <w:autoSpaceDE/>
              <w:autoSpaceDN/>
              <w:spacing w:before="60" w:after="60" w:line="264" w:lineRule="auto"/>
              <w:ind w:left="175" w:hanging="175"/>
              <w:jc w:val="both"/>
              <w:rPr>
                <w:rFonts w:eastAsia="Arial Unicode MS"/>
                <w:color w:val="auto"/>
                <w:sz w:val="18"/>
                <w:szCs w:val="18"/>
                <w:lang w:val="en-US"/>
              </w:rPr>
            </w:pPr>
            <w:r w:rsidRPr="002037DF">
              <w:rPr>
                <w:sz w:val="18"/>
                <w:szCs w:val="18"/>
              </w:rPr>
              <w:t>Electronic Item</w:t>
            </w:r>
            <w:r>
              <w:rPr>
                <w:sz w:val="18"/>
                <w:szCs w:val="18"/>
              </w:rPr>
              <w:t>s</w:t>
            </w:r>
            <w:r w:rsidRPr="002037DF">
              <w:rPr>
                <w:sz w:val="18"/>
                <w:szCs w:val="18"/>
              </w:rPr>
              <w:t xml:space="preserve"> exceeding £25,000</w:t>
            </w:r>
            <w:r>
              <w:rPr>
                <w:sz w:val="18"/>
                <w:szCs w:val="18"/>
              </w:rPr>
              <w:t xml:space="preserve"> combined total. </w:t>
            </w:r>
            <w:r>
              <w:rPr>
                <w:sz w:val="18"/>
                <w:szCs w:val="18"/>
                <w:lang w:val="en-GB"/>
              </w:rPr>
              <w:t>"Electronic Items"</w:t>
            </w:r>
            <w:r w:rsidRPr="002037DF">
              <w:rPr>
                <w:sz w:val="18"/>
                <w:szCs w:val="18"/>
              </w:rPr>
              <w:t xml:space="preserve"> </w:t>
            </w:r>
            <w:r>
              <w:rPr>
                <w:sz w:val="18"/>
                <w:szCs w:val="18"/>
              </w:rPr>
              <w:t xml:space="preserve">is </w:t>
            </w:r>
            <w:r w:rsidRPr="002037DF">
              <w:rPr>
                <w:sz w:val="18"/>
                <w:szCs w:val="18"/>
              </w:rPr>
              <w:t>defined as all items of consumer and commercial electrical appliances and instruments</w:t>
            </w:r>
            <w:r>
              <w:rPr>
                <w:sz w:val="18"/>
                <w:szCs w:val="18"/>
              </w:rPr>
              <w:t>, i</w:t>
            </w:r>
            <w:r w:rsidRPr="002037DF">
              <w:rPr>
                <w:sz w:val="18"/>
                <w:szCs w:val="18"/>
              </w:rPr>
              <w:t>nclud</w:t>
            </w:r>
            <w:r>
              <w:rPr>
                <w:sz w:val="18"/>
                <w:szCs w:val="18"/>
              </w:rPr>
              <w:t>ing</w:t>
            </w:r>
            <w:r w:rsidRPr="002037DF">
              <w:rPr>
                <w:sz w:val="18"/>
                <w:szCs w:val="18"/>
              </w:rPr>
              <w:t xml:space="preserve"> but not limited to televisions, computers, laptops, computers, tablets, mobile phones, cameras, hi-fi's, stereos and the like. Heavy electrical items such as switchgear, turbines, generators and the like shall not be deemed to be electronics. </w:t>
            </w:r>
          </w:p>
          <w:p w14:paraId="6FC420D1" w14:textId="13B1E0E5" w:rsidR="00341451" w:rsidRPr="004B76B5" w:rsidRDefault="00341451" w:rsidP="00341451">
            <w:pPr>
              <w:pStyle w:val="Default"/>
              <w:autoSpaceDE/>
              <w:autoSpaceDN/>
              <w:spacing w:before="60" w:after="60" w:line="264" w:lineRule="auto"/>
              <w:jc w:val="both"/>
              <w:rPr>
                <w:b/>
                <w:bCs/>
                <w:sz w:val="18"/>
                <w:szCs w:val="18"/>
                <w:u w:val="single"/>
              </w:rPr>
            </w:pPr>
            <w:r w:rsidRPr="004B76B5">
              <w:rPr>
                <w:b/>
                <w:bCs/>
                <w:sz w:val="18"/>
                <w:szCs w:val="18"/>
                <w:u w:val="single"/>
              </w:rPr>
              <w:t>Excluded Liabilities</w:t>
            </w:r>
          </w:p>
          <w:p w14:paraId="3E38E6AD" w14:textId="22739982" w:rsidR="00341451" w:rsidRPr="004B76B5" w:rsidRDefault="00341451" w:rsidP="002908B7">
            <w:pPr>
              <w:pStyle w:val="BodyBoldRed"/>
            </w:pPr>
            <w:r w:rsidRPr="004B76B5">
              <w:t>The FO shall not be considered to be in breach of this Agreement and exclude</w:t>
            </w:r>
            <w:r w:rsidR="005D213B">
              <w:t>s</w:t>
            </w:r>
            <w:r w:rsidRPr="004B76B5">
              <w:t xml:space="preserve"> all liability to You in respect of any and all of the following (</w:t>
            </w:r>
            <w:r>
              <w:t>"</w:t>
            </w:r>
            <w:r w:rsidRPr="004B76B5">
              <w:t>Excluded Liabilities</w:t>
            </w:r>
            <w:r>
              <w:t>"</w:t>
            </w:r>
            <w:r w:rsidRPr="004B76B5">
              <w:t>):</w:t>
            </w:r>
          </w:p>
          <w:p w14:paraId="27F65CC8"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Mysterious disappearance and/or unexplained shortage of Your Property except as a result of theft evidenced by forcible entry to Your Unit; </w:t>
            </w:r>
          </w:p>
          <w:p w14:paraId="315227A5"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Loss or Damage which is discovered after Your Property is removed from the Facility; </w:t>
            </w:r>
          </w:p>
          <w:p w14:paraId="37C7A741"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Loss or damage to Your business, if any, including, but not limited to, indirect or consequential loss, lost profits, income or savings, wasted expenditure or business interruption; </w:t>
            </w:r>
          </w:p>
          <w:p w14:paraId="016838F1" w14:textId="3F0EBE54"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Loss or Damage caused by (i) moth, insect and vermin unless from a source external to Your Unit; (ii) ordinary leakage, ordinary loss in weight or volume, evaporation or nature of the property stored; (iii) leakage of liquid from any receptacle or container unless from a source external to Your Unit; (iv) inherent vice and latent defect; (v) mould, mildew or rust, unless proven to be a result of water ingress from a source external to Your Unit; (vi) atmospheric or climatic causes, including, but not limited to, Loss or Damage to Property which is not suitable for storage; (vii) electrical, electronic or mechanical derangement to any electronic items or mechanical Goods, or any Loss of, or Damage to electronic items resulting from a configuration failure of the controlling software and/or microchip, except where this results directly from external physical damage caused </w:t>
            </w:r>
            <w:r w:rsidR="005D213B">
              <w:rPr>
                <w:sz w:val="18"/>
                <w:szCs w:val="18"/>
              </w:rPr>
              <w:t xml:space="preserve">by </w:t>
            </w:r>
            <w:r w:rsidRPr="004B76B5">
              <w:rPr>
                <w:sz w:val="18"/>
                <w:szCs w:val="18"/>
              </w:rPr>
              <w:t>a breach of FO</w:t>
            </w:r>
            <w:r>
              <w:rPr>
                <w:sz w:val="18"/>
                <w:szCs w:val="18"/>
              </w:rPr>
              <w:t>'</w:t>
            </w:r>
            <w:r w:rsidRPr="004B76B5">
              <w:rPr>
                <w:sz w:val="18"/>
                <w:szCs w:val="18"/>
              </w:rPr>
              <w:t xml:space="preserve">s duty of care; </w:t>
            </w:r>
          </w:p>
          <w:p w14:paraId="165D1E3D"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Any value an item might have acquired simply because it is part of a pair or set, also excluding the value of an undamaged part of a pair or set; </w:t>
            </w:r>
          </w:p>
          <w:p w14:paraId="0D5DD5D8"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Any value which is purely sentimental; </w:t>
            </w:r>
          </w:p>
          <w:p w14:paraId="63E1699D" w14:textId="77777777" w:rsidR="00341451" w:rsidRPr="004B76B5" w:rsidRDefault="00341451" w:rsidP="00341451">
            <w:pPr>
              <w:pStyle w:val="Default"/>
              <w:numPr>
                <w:ilvl w:val="0"/>
                <w:numId w:val="10"/>
              </w:numPr>
              <w:autoSpaceDE/>
              <w:autoSpaceDN/>
              <w:spacing w:before="60" w:after="60" w:line="264" w:lineRule="auto"/>
              <w:ind w:left="175" w:hanging="175"/>
              <w:jc w:val="both"/>
              <w:rPr>
                <w:sz w:val="18"/>
                <w:szCs w:val="18"/>
              </w:rPr>
            </w:pPr>
            <w:r w:rsidRPr="004B76B5">
              <w:rPr>
                <w:sz w:val="18"/>
                <w:szCs w:val="18"/>
              </w:rPr>
              <w:t xml:space="preserve">Loss or Damage caused by or as a consequence of non-compliance with relevant laws and regulations by You or Your Agents; </w:t>
            </w:r>
          </w:p>
          <w:p w14:paraId="01602C38" w14:textId="4C417593" w:rsidR="00341451" w:rsidRPr="007C2B47" w:rsidRDefault="00341451" w:rsidP="00341451">
            <w:pPr>
              <w:pStyle w:val="Default"/>
              <w:numPr>
                <w:ilvl w:val="0"/>
                <w:numId w:val="10"/>
              </w:numPr>
              <w:autoSpaceDE/>
              <w:autoSpaceDN/>
              <w:spacing w:before="60" w:after="60" w:line="264" w:lineRule="auto"/>
              <w:ind w:left="175" w:hanging="175"/>
              <w:jc w:val="both"/>
              <w:rPr>
                <w:rFonts w:eastAsia="Arial Unicode MS"/>
                <w:color w:val="auto"/>
                <w:sz w:val="18"/>
                <w:szCs w:val="18"/>
                <w:lang w:val="en-US"/>
              </w:rPr>
            </w:pPr>
            <w:r w:rsidRPr="004B76B5">
              <w:rPr>
                <w:sz w:val="18"/>
                <w:szCs w:val="18"/>
              </w:rPr>
              <w:t>Loss or Damage caused by the act or omission of You or Your Agents including but not limited to any failure to secure the</w:t>
            </w:r>
            <w:r w:rsidR="001714DE">
              <w:rPr>
                <w:sz w:val="18"/>
                <w:szCs w:val="18"/>
              </w:rPr>
              <w:t xml:space="preserve"> unit </w:t>
            </w:r>
            <w:r w:rsidRPr="004B76B5">
              <w:rPr>
                <w:sz w:val="18"/>
                <w:szCs w:val="18"/>
              </w:rPr>
              <w:t>after visiting, failure to pack or stack the Goods properly and securely, the manner of storing the Goods within the Unit, the conduct of You or Your Agents in the</w:t>
            </w:r>
            <w:r w:rsidR="001714DE">
              <w:rPr>
                <w:sz w:val="18"/>
                <w:szCs w:val="18"/>
              </w:rPr>
              <w:t xml:space="preserve"> unit </w:t>
            </w:r>
            <w:r w:rsidRPr="004B76B5">
              <w:rPr>
                <w:sz w:val="18"/>
                <w:szCs w:val="18"/>
              </w:rPr>
              <w:t xml:space="preserve">or at the Facility, the loading or unloading of Goods into or from the Unit; </w:t>
            </w:r>
          </w:p>
        </w:tc>
      </w:tr>
      <w:tr w:rsidR="00341451" w:rsidRPr="000C314F" w14:paraId="562F14B4" w14:textId="77777777" w:rsidTr="004866EC">
        <w:trPr>
          <w:trHeight w:val="677"/>
        </w:trPr>
        <w:tc>
          <w:tcPr>
            <w:tcW w:w="1592" w:type="dxa"/>
            <w:gridSpan w:val="2"/>
            <w:tcBorders>
              <w:left w:val="single" w:sz="4" w:space="0" w:color="auto"/>
              <w:right w:val="single" w:sz="4" w:space="0" w:color="auto"/>
            </w:tcBorders>
            <w:shd w:val="clear" w:color="auto" w:fill="F2F2F2" w:themeFill="background1" w:themeFillShade="F2"/>
          </w:tcPr>
          <w:p w14:paraId="7434A1EA" w14:textId="038EF0EB" w:rsidR="00341451" w:rsidRPr="00517766" w:rsidRDefault="00341451" w:rsidP="00341451">
            <w:pPr>
              <w:spacing w:before="120"/>
              <w:rPr>
                <w:rFonts w:ascii="Arial" w:hAnsi="Arial" w:cs="Arial"/>
                <w:b/>
                <w:sz w:val="18"/>
                <w:szCs w:val="18"/>
              </w:rPr>
            </w:pPr>
            <w:r w:rsidRPr="007C2B47">
              <w:rPr>
                <w:rFonts w:ascii="Arial" w:hAnsi="Arial" w:cs="Arial"/>
                <w:b/>
                <w:sz w:val="18"/>
                <w:szCs w:val="18"/>
              </w:rPr>
              <w:lastRenderedPageBreak/>
              <w:t>General Exclusions and Limitations</w:t>
            </w:r>
          </w:p>
        </w:tc>
        <w:tc>
          <w:tcPr>
            <w:tcW w:w="8861" w:type="dxa"/>
            <w:tcBorders>
              <w:left w:val="single" w:sz="4" w:space="0" w:color="auto"/>
            </w:tcBorders>
          </w:tcPr>
          <w:p w14:paraId="7FD43B01" w14:textId="77777777" w:rsidR="00341451" w:rsidRPr="002908B7" w:rsidRDefault="00341451" w:rsidP="002908B7">
            <w:pPr>
              <w:pStyle w:val="Default"/>
              <w:numPr>
                <w:ilvl w:val="0"/>
                <w:numId w:val="11"/>
              </w:numPr>
              <w:spacing w:before="40" w:after="40" w:line="264" w:lineRule="auto"/>
              <w:ind w:left="292" w:hanging="257"/>
              <w:jc w:val="both"/>
              <w:rPr>
                <w:rFonts w:eastAsia="Arial Unicode MS"/>
                <w:bCs/>
                <w:color w:val="auto"/>
                <w:spacing w:val="3"/>
                <w:sz w:val="18"/>
                <w:szCs w:val="18"/>
                <w:bdr w:val="nil"/>
                <w:lang w:val="en-US"/>
              </w:rPr>
            </w:pPr>
            <w:r w:rsidRPr="002908B7">
              <w:rPr>
                <w:rFonts w:eastAsia="Arial Unicode MS"/>
                <w:bCs/>
                <w:color w:val="auto"/>
                <w:spacing w:val="3"/>
                <w:sz w:val="18"/>
                <w:szCs w:val="18"/>
                <w:bdr w:val="nil"/>
                <w:lang w:val="en-US"/>
              </w:rPr>
              <w:t>FO excludes and limits certain types of Loss or Damage, as set out in the Conditions of Agreement. Please read these exclusions and limitations carefully – they apply whether or not You opt for StoreProtect.</w:t>
            </w:r>
          </w:p>
          <w:p w14:paraId="0BE89412" w14:textId="77777777" w:rsidR="00341451" w:rsidRPr="0007744D" w:rsidRDefault="00341451" w:rsidP="00341451">
            <w:pPr>
              <w:pStyle w:val="Default"/>
              <w:numPr>
                <w:ilvl w:val="0"/>
                <w:numId w:val="11"/>
              </w:numPr>
              <w:spacing w:before="40" w:after="40" w:line="264" w:lineRule="auto"/>
              <w:ind w:left="292" w:hanging="257"/>
              <w:jc w:val="both"/>
              <w:rPr>
                <w:rFonts w:eastAsia="Arial Unicode MS"/>
                <w:bCs/>
                <w:color w:val="auto"/>
                <w:spacing w:val="3"/>
                <w:sz w:val="18"/>
                <w:szCs w:val="18"/>
                <w:bdr w:val="nil"/>
                <w:lang w:val="en-US"/>
              </w:rPr>
            </w:pPr>
            <w:r w:rsidRPr="0007744D">
              <w:rPr>
                <w:rFonts w:eastAsia="Arial Unicode MS"/>
                <w:bCs/>
                <w:color w:val="auto"/>
                <w:spacing w:val="3"/>
                <w:sz w:val="18"/>
                <w:szCs w:val="18"/>
                <w:bdr w:val="nil"/>
                <w:lang w:val="en-US"/>
              </w:rPr>
              <w:t xml:space="preserve">There may be circumstances where </w:t>
            </w:r>
            <w:r>
              <w:rPr>
                <w:rFonts w:eastAsia="Arial Unicode MS"/>
                <w:bCs/>
                <w:color w:val="auto"/>
                <w:spacing w:val="3"/>
                <w:sz w:val="18"/>
                <w:szCs w:val="18"/>
                <w:bdr w:val="nil"/>
                <w:lang w:val="en-US"/>
              </w:rPr>
              <w:t>Goods You are not permitted to store</w:t>
            </w:r>
            <w:r w:rsidRPr="0007744D">
              <w:rPr>
                <w:rFonts w:eastAsia="Arial Unicode MS"/>
                <w:bCs/>
                <w:color w:val="auto"/>
                <w:spacing w:val="3"/>
                <w:sz w:val="18"/>
                <w:szCs w:val="18"/>
                <w:bdr w:val="nil"/>
                <w:lang w:val="en-US"/>
              </w:rPr>
              <w:t xml:space="preserve"> are stored in Your Unit(s) without FO</w:t>
            </w:r>
            <w:r>
              <w:rPr>
                <w:rFonts w:eastAsia="Arial Unicode MS"/>
                <w:bCs/>
                <w:color w:val="auto"/>
                <w:spacing w:val="3"/>
                <w:sz w:val="18"/>
                <w:szCs w:val="18"/>
                <w:bdr w:val="nil"/>
                <w:lang w:val="en-US"/>
              </w:rPr>
              <w:t>'</w:t>
            </w:r>
            <w:r w:rsidRPr="0007744D">
              <w:rPr>
                <w:rFonts w:eastAsia="Arial Unicode MS"/>
                <w:bCs/>
                <w:color w:val="auto"/>
                <w:spacing w:val="3"/>
                <w:sz w:val="18"/>
                <w:szCs w:val="18"/>
                <w:bdr w:val="nil"/>
                <w:lang w:val="en-US"/>
              </w:rPr>
              <w:t xml:space="preserve">s knowledge. Where You store </w:t>
            </w:r>
            <w:r>
              <w:rPr>
                <w:rFonts w:eastAsia="Arial Unicode MS"/>
                <w:bCs/>
                <w:color w:val="auto"/>
                <w:spacing w:val="3"/>
                <w:sz w:val="18"/>
                <w:szCs w:val="18"/>
                <w:bdr w:val="nil"/>
                <w:lang w:val="en-US"/>
              </w:rPr>
              <w:t xml:space="preserve">Goods </w:t>
            </w:r>
            <w:r w:rsidRPr="0007744D">
              <w:rPr>
                <w:rFonts w:eastAsia="Arial Unicode MS"/>
                <w:bCs/>
                <w:color w:val="auto"/>
                <w:spacing w:val="3"/>
                <w:sz w:val="18"/>
                <w:szCs w:val="18"/>
                <w:bdr w:val="nil"/>
                <w:lang w:val="en-US"/>
              </w:rPr>
              <w:t xml:space="preserve">in breach of this Agreement, You agree that You will bear the risk of any Loss or Damage to such </w:t>
            </w:r>
            <w:r>
              <w:rPr>
                <w:rFonts w:eastAsia="Arial Unicode MS"/>
                <w:bCs/>
                <w:color w:val="auto"/>
                <w:spacing w:val="3"/>
                <w:sz w:val="18"/>
                <w:szCs w:val="18"/>
                <w:bdr w:val="nil"/>
                <w:lang w:val="en-US"/>
              </w:rPr>
              <w:t>Goods</w:t>
            </w:r>
            <w:r w:rsidRPr="0007744D">
              <w:rPr>
                <w:rFonts w:eastAsia="Arial Unicode MS"/>
                <w:bCs/>
                <w:color w:val="auto"/>
                <w:spacing w:val="3"/>
                <w:sz w:val="18"/>
                <w:szCs w:val="18"/>
                <w:bdr w:val="nil"/>
                <w:lang w:val="en-US"/>
              </w:rPr>
              <w:t xml:space="preserve">.  </w:t>
            </w:r>
          </w:p>
          <w:p w14:paraId="2234946E" w14:textId="00BD36D2" w:rsidR="00341451" w:rsidRPr="00A97ABD" w:rsidRDefault="00341451" w:rsidP="002908B7">
            <w:pPr>
              <w:pStyle w:val="Default"/>
              <w:numPr>
                <w:ilvl w:val="0"/>
                <w:numId w:val="11"/>
              </w:numPr>
              <w:spacing w:before="40" w:after="40" w:line="264" w:lineRule="auto"/>
              <w:ind w:left="292" w:hanging="257"/>
              <w:jc w:val="both"/>
              <w:rPr>
                <w:b/>
                <w:bCs/>
              </w:rPr>
            </w:pPr>
            <w:r w:rsidRPr="002908B7">
              <w:rPr>
                <w:rFonts w:eastAsia="Arial Unicode MS"/>
                <w:bCs/>
                <w:color w:val="auto"/>
                <w:spacing w:val="3"/>
                <w:sz w:val="18"/>
                <w:szCs w:val="18"/>
                <w:bdr w:val="nil"/>
                <w:lang w:val="en-US"/>
              </w:rPr>
              <w:t xml:space="preserve">FO will not be liable for any Loss or Damage to Your Property unless You notify FO in accordance with the requirements set out in the Liability Claim Notification </w:t>
            </w:r>
            <w:r w:rsidR="005D213B">
              <w:rPr>
                <w:rFonts w:eastAsia="Arial Unicode MS"/>
                <w:bCs/>
                <w:color w:val="auto"/>
                <w:spacing w:val="3"/>
                <w:sz w:val="18"/>
                <w:szCs w:val="18"/>
                <w:bdr w:val="nil"/>
                <w:lang w:val="en-US"/>
              </w:rPr>
              <w:t xml:space="preserve">section of this </w:t>
            </w:r>
            <w:r w:rsidRPr="002908B7">
              <w:rPr>
                <w:rFonts w:eastAsia="Arial Unicode MS"/>
                <w:bCs/>
                <w:color w:val="auto"/>
                <w:spacing w:val="3"/>
                <w:sz w:val="18"/>
                <w:szCs w:val="18"/>
                <w:bdr w:val="nil"/>
                <w:lang w:val="en-US"/>
              </w:rPr>
              <w:t>Addendum.</w:t>
            </w:r>
          </w:p>
        </w:tc>
      </w:tr>
      <w:tr w:rsidR="00341451" w:rsidRPr="000C314F" w14:paraId="02CD81C9" w14:textId="77777777" w:rsidTr="004866EC">
        <w:trPr>
          <w:trHeight w:val="677"/>
        </w:trPr>
        <w:tc>
          <w:tcPr>
            <w:tcW w:w="1592" w:type="dxa"/>
            <w:gridSpan w:val="2"/>
            <w:tcBorders>
              <w:left w:val="single" w:sz="4" w:space="0" w:color="auto"/>
              <w:right w:val="single" w:sz="4" w:space="0" w:color="auto"/>
            </w:tcBorders>
            <w:shd w:val="clear" w:color="auto" w:fill="F2F2F2" w:themeFill="background1" w:themeFillShade="F2"/>
          </w:tcPr>
          <w:p w14:paraId="7B82B211" w14:textId="50DEFF89" w:rsidR="00341451" w:rsidRPr="00CE05A1" w:rsidRDefault="00341451" w:rsidP="00341451">
            <w:pPr>
              <w:spacing w:before="120"/>
              <w:rPr>
                <w:rFonts w:ascii="Arial" w:hAnsi="Arial" w:cs="Arial"/>
                <w:b/>
                <w:sz w:val="18"/>
                <w:szCs w:val="18"/>
              </w:rPr>
            </w:pPr>
            <w:r w:rsidRPr="00517766">
              <w:rPr>
                <w:rFonts w:ascii="Arial" w:hAnsi="Arial" w:cs="Arial"/>
                <w:b/>
                <w:sz w:val="18"/>
                <w:szCs w:val="18"/>
              </w:rPr>
              <w:t>Maximum Liability</w:t>
            </w:r>
          </w:p>
        </w:tc>
        <w:tc>
          <w:tcPr>
            <w:tcW w:w="8861" w:type="dxa"/>
            <w:tcBorders>
              <w:left w:val="single" w:sz="4" w:space="0" w:color="auto"/>
            </w:tcBorders>
          </w:tcPr>
          <w:p w14:paraId="5FF63148" w14:textId="15FE1D7D" w:rsidR="00341451" w:rsidRPr="00A97ABD" w:rsidRDefault="00341451" w:rsidP="002908B7">
            <w:pPr>
              <w:pStyle w:val="BodyBoldRed"/>
              <w:rPr>
                <w:b/>
              </w:rPr>
            </w:pPr>
            <w:r w:rsidRPr="00A97ABD">
              <w:t>FO will have no liability under any circumstances for Loss or Damage to Your Property over and above the Maximum Replacement Value, or the actual value of Your Property either lost or damaged if this is less than the Maximum Replacement Value.</w:t>
            </w:r>
          </w:p>
        </w:tc>
      </w:tr>
      <w:tr w:rsidR="00341451" w:rsidRPr="000C314F" w14:paraId="4980FB8C" w14:textId="77777777" w:rsidTr="004866EC">
        <w:trPr>
          <w:trHeight w:val="677"/>
        </w:trPr>
        <w:tc>
          <w:tcPr>
            <w:tcW w:w="1592" w:type="dxa"/>
            <w:gridSpan w:val="2"/>
            <w:tcBorders>
              <w:left w:val="single" w:sz="4" w:space="0" w:color="auto"/>
              <w:right w:val="single" w:sz="4" w:space="0" w:color="auto"/>
            </w:tcBorders>
            <w:shd w:val="clear" w:color="auto" w:fill="F2F2F2" w:themeFill="background1" w:themeFillShade="F2"/>
          </w:tcPr>
          <w:p w14:paraId="727EF95A" w14:textId="25D5E463" w:rsidR="00341451" w:rsidRPr="007C2B47" w:rsidRDefault="00341451" w:rsidP="00341451">
            <w:pPr>
              <w:spacing w:before="120" w:line="276" w:lineRule="auto"/>
              <w:rPr>
                <w:rFonts w:ascii="Arial" w:eastAsia="Arial Unicode MS" w:hAnsi="Arial" w:cs="Arial"/>
                <w:b/>
                <w:bCs/>
                <w:sz w:val="18"/>
                <w:szCs w:val="18"/>
                <w:lang w:val="en-US"/>
              </w:rPr>
            </w:pPr>
            <w:r w:rsidRPr="00CE05A1">
              <w:rPr>
                <w:rFonts w:ascii="Arial" w:hAnsi="Arial" w:cs="Arial"/>
                <w:b/>
                <w:sz w:val="18"/>
                <w:szCs w:val="18"/>
              </w:rPr>
              <w:t xml:space="preserve">Why </w:t>
            </w:r>
            <w:r>
              <w:rPr>
                <w:rFonts w:ascii="Arial" w:hAnsi="Arial" w:cs="Arial"/>
                <w:b/>
                <w:sz w:val="18"/>
                <w:szCs w:val="18"/>
              </w:rPr>
              <w:t>FO</w:t>
            </w:r>
            <w:r w:rsidRPr="00CE05A1">
              <w:rPr>
                <w:rFonts w:ascii="Arial" w:hAnsi="Arial" w:cs="Arial"/>
                <w:b/>
                <w:sz w:val="18"/>
                <w:szCs w:val="18"/>
              </w:rPr>
              <w:t xml:space="preserve"> restrict</w:t>
            </w:r>
            <w:r>
              <w:rPr>
                <w:rFonts w:ascii="Arial" w:hAnsi="Arial" w:cs="Arial"/>
                <w:b/>
                <w:sz w:val="18"/>
                <w:szCs w:val="18"/>
              </w:rPr>
              <w:t>s</w:t>
            </w:r>
            <w:r w:rsidRPr="00CE05A1">
              <w:rPr>
                <w:rFonts w:ascii="Arial" w:hAnsi="Arial" w:cs="Arial"/>
                <w:b/>
                <w:sz w:val="18"/>
                <w:szCs w:val="18"/>
              </w:rPr>
              <w:t xml:space="preserve"> liability</w:t>
            </w:r>
          </w:p>
        </w:tc>
        <w:tc>
          <w:tcPr>
            <w:tcW w:w="8861" w:type="dxa"/>
            <w:tcBorders>
              <w:left w:val="single" w:sz="4" w:space="0" w:color="auto"/>
            </w:tcBorders>
          </w:tcPr>
          <w:p w14:paraId="0C30DC52" w14:textId="74E3327C" w:rsidR="00341451" w:rsidRPr="0039186B" w:rsidRDefault="00341451" w:rsidP="002908B7">
            <w:pPr>
              <w:pStyle w:val="BodyBoldRed"/>
            </w:pPr>
            <w:r w:rsidRPr="001B5180">
              <w:t xml:space="preserve">It is not always clear how </w:t>
            </w:r>
            <w:r>
              <w:t xml:space="preserve">Loss or Damage </w:t>
            </w:r>
            <w:r w:rsidRPr="001B5180">
              <w:t xml:space="preserve">was caused, so </w:t>
            </w:r>
            <w:r>
              <w:t xml:space="preserve">FO </w:t>
            </w:r>
            <w:r w:rsidRPr="001B5180">
              <w:t xml:space="preserve">must limit or exclude liability for </w:t>
            </w:r>
            <w:r>
              <w:t xml:space="preserve">Loss or Damage to </w:t>
            </w:r>
            <w:r w:rsidRPr="002908B7">
              <w:t>Your</w:t>
            </w:r>
            <w:r w:rsidRPr="001B5180">
              <w:t xml:space="preserve"> Property</w:t>
            </w:r>
            <w:r>
              <w:t xml:space="preserve"> in certain circumstances</w:t>
            </w:r>
            <w:r w:rsidRPr="001B5180">
              <w:t>.</w:t>
            </w:r>
            <w:r w:rsidRPr="00CE05A1">
              <w:t xml:space="preserve"> </w:t>
            </w:r>
            <w:r>
              <w:t>FO</w:t>
            </w:r>
            <w:r w:rsidRPr="0077486A">
              <w:t xml:space="preserve"> also cannot accept liability for Loss or Damage which could not have been reasonably avoided. Please be reminded that StoreProtect is not a contract of insurance and </w:t>
            </w:r>
            <w:r>
              <w:t>Y</w:t>
            </w:r>
            <w:r w:rsidRPr="0077486A">
              <w:t xml:space="preserve">ou have the option to arrange </w:t>
            </w:r>
            <w:r>
              <w:t>Y</w:t>
            </w:r>
            <w:r w:rsidRPr="0077486A">
              <w:t>our own insurance separately.</w:t>
            </w:r>
          </w:p>
        </w:tc>
      </w:tr>
      <w:tr w:rsidR="00341451" w:rsidRPr="000C314F" w14:paraId="0C4C77DA" w14:textId="77777777" w:rsidTr="004866EC">
        <w:trPr>
          <w:trHeight w:val="1134"/>
        </w:trPr>
        <w:tc>
          <w:tcPr>
            <w:tcW w:w="1592" w:type="dxa"/>
            <w:gridSpan w:val="2"/>
            <w:tcBorders>
              <w:left w:val="single" w:sz="4" w:space="0" w:color="auto"/>
              <w:right w:val="single" w:sz="4" w:space="0" w:color="auto"/>
            </w:tcBorders>
            <w:shd w:val="clear" w:color="auto" w:fill="F2F2F2" w:themeFill="background1" w:themeFillShade="F2"/>
          </w:tcPr>
          <w:p w14:paraId="7F319893" w14:textId="60F01A8D" w:rsidR="00341451" w:rsidRPr="007C2B47" w:rsidRDefault="00341451" w:rsidP="00341451">
            <w:pPr>
              <w:spacing w:before="120" w:line="276" w:lineRule="auto"/>
              <w:rPr>
                <w:rFonts w:ascii="Arial" w:hAnsi="Arial" w:cs="Arial"/>
                <w:b/>
                <w:sz w:val="18"/>
                <w:szCs w:val="18"/>
              </w:rPr>
            </w:pPr>
            <w:r>
              <w:rPr>
                <w:rFonts w:ascii="Arial" w:eastAsia="Arial Unicode MS" w:hAnsi="Arial" w:cs="Arial"/>
                <w:b/>
                <w:bCs/>
                <w:sz w:val="18"/>
                <w:szCs w:val="18"/>
                <w:lang w:val="en-US"/>
              </w:rPr>
              <w:t xml:space="preserve">FO’s </w:t>
            </w:r>
            <w:r w:rsidRPr="007C2B47">
              <w:rPr>
                <w:rFonts w:ascii="Arial" w:eastAsia="Arial Unicode MS" w:hAnsi="Arial" w:cs="Arial"/>
                <w:b/>
                <w:bCs/>
                <w:sz w:val="18"/>
                <w:szCs w:val="18"/>
                <w:lang w:val="en-US"/>
              </w:rPr>
              <w:t>Agreement</w:t>
            </w:r>
          </w:p>
        </w:tc>
        <w:tc>
          <w:tcPr>
            <w:tcW w:w="8861" w:type="dxa"/>
            <w:tcBorders>
              <w:left w:val="single" w:sz="4" w:space="0" w:color="auto"/>
            </w:tcBorders>
          </w:tcPr>
          <w:p w14:paraId="2CB73A83" w14:textId="0F029A1C" w:rsidR="00341451" w:rsidRPr="00F40BAF" w:rsidRDefault="00341451" w:rsidP="00341451">
            <w:pPr>
              <w:adjustRightInd w:val="0"/>
              <w:spacing w:before="60" w:after="60" w:line="264" w:lineRule="auto"/>
              <w:jc w:val="both"/>
              <w:rPr>
                <w:rFonts w:ascii="Arial" w:eastAsia="Times New Roman" w:hAnsi="Arial" w:cs="Arial"/>
                <w:color w:val="000000"/>
                <w:sz w:val="18"/>
                <w:szCs w:val="18"/>
              </w:rPr>
            </w:pPr>
            <w:r>
              <w:rPr>
                <w:rFonts w:ascii="Arial" w:eastAsia="Times New Roman" w:hAnsi="Arial" w:cs="Arial"/>
                <w:color w:val="000000"/>
                <w:sz w:val="18"/>
                <w:szCs w:val="18"/>
              </w:rPr>
              <w:t>FO’s</w:t>
            </w:r>
            <w:r w:rsidRPr="00601376">
              <w:rPr>
                <w:rFonts w:ascii="Arial" w:eastAsia="Times New Roman" w:hAnsi="Arial" w:cs="Arial"/>
                <w:color w:val="000000"/>
                <w:sz w:val="18"/>
                <w:szCs w:val="18"/>
              </w:rPr>
              <w:t xml:space="preserve"> standard </w:t>
            </w:r>
            <w:r w:rsidRPr="00F40BAF">
              <w:rPr>
                <w:rFonts w:ascii="Arial" w:eastAsia="Times New Roman" w:hAnsi="Arial" w:cs="Arial"/>
                <w:color w:val="000000"/>
                <w:sz w:val="18"/>
                <w:szCs w:val="18"/>
              </w:rPr>
              <w:t>Conditions of Agreement</w:t>
            </w:r>
            <w:r w:rsidRPr="00601376">
              <w:rPr>
                <w:rFonts w:ascii="Arial" w:eastAsia="Times New Roman" w:hAnsi="Arial" w:cs="Arial"/>
                <w:color w:val="000000"/>
                <w:sz w:val="18"/>
                <w:szCs w:val="18"/>
              </w:rPr>
              <w:t xml:space="preserve"> also apply in full to this Agreement, save that, if You opt for StoreProtect: (a)</w:t>
            </w:r>
            <w:r>
              <w:rPr>
                <w:rFonts w:ascii="Arial" w:eastAsia="Times New Roman" w:hAnsi="Arial" w:cs="Arial"/>
                <w:color w:val="000000"/>
                <w:sz w:val="18"/>
                <w:szCs w:val="18"/>
              </w:rPr>
              <w:t xml:space="preserve"> FO </w:t>
            </w:r>
            <w:r w:rsidRPr="00601376">
              <w:rPr>
                <w:rFonts w:ascii="Arial" w:eastAsia="Times New Roman" w:hAnsi="Arial" w:cs="Arial"/>
                <w:color w:val="000000"/>
                <w:sz w:val="18"/>
                <w:szCs w:val="18"/>
              </w:rPr>
              <w:t>agree</w:t>
            </w:r>
            <w:r>
              <w:rPr>
                <w:rFonts w:ascii="Arial" w:eastAsia="Times New Roman" w:hAnsi="Arial" w:cs="Arial"/>
                <w:color w:val="000000"/>
                <w:sz w:val="18"/>
                <w:szCs w:val="18"/>
              </w:rPr>
              <w:t>s</w:t>
            </w:r>
            <w:r w:rsidRPr="00601376">
              <w:rPr>
                <w:rFonts w:ascii="Arial" w:eastAsia="Times New Roman" w:hAnsi="Arial" w:cs="Arial"/>
                <w:color w:val="000000"/>
                <w:sz w:val="18"/>
                <w:szCs w:val="18"/>
              </w:rPr>
              <w:t xml:space="preserve"> to accept a</w:t>
            </w:r>
            <w:r w:rsidR="005D213B">
              <w:rPr>
                <w:rFonts w:ascii="Arial" w:eastAsia="Times New Roman" w:hAnsi="Arial" w:cs="Arial"/>
                <w:color w:val="000000"/>
                <w:sz w:val="18"/>
                <w:szCs w:val="18"/>
              </w:rPr>
              <w:t xml:space="preserve">n enhanced </w:t>
            </w:r>
            <w:r w:rsidRPr="00601376">
              <w:rPr>
                <w:rFonts w:ascii="Arial" w:eastAsia="Times New Roman" w:hAnsi="Arial" w:cs="Arial"/>
                <w:color w:val="000000"/>
                <w:sz w:val="18"/>
                <w:szCs w:val="18"/>
              </w:rPr>
              <w:t>liability as described above (so, the</w:t>
            </w:r>
            <w:r>
              <w:rPr>
                <w:rFonts w:ascii="Arial" w:eastAsia="Times New Roman" w:hAnsi="Arial" w:cs="Arial"/>
                <w:color w:val="000000"/>
                <w:sz w:val="18"/>
                <w:szCs w:val="18"/>
              </w:rPr>
              <w:t xml:space="preserve"> £100</w:t>
            </w:r>
            <w:r w:rsidRPr="00601376">
              <w:rPr>
                <w:rFonts w:ascii="Arial" w:eastAsia="Times New Roman" w:hAnsi="Arial" w:cs="Arial"/>
                <w:color w:val="000000"/>
                <w:sz w:val="18"/>
                <w:szCs w:val="18"/>
              </w:rPr>
              <w:t xml:space="preserve"> limit </w:t>
            </w:r>
            <w:r>
              <w:rPr>
                <w:rFonts w:ascii="Arial" w:eastAsia="Times New Roman" w:hAnsi="Arial" w:cs="Arial"/>
                <w:color w:val="000000"/>
                <w:sz w:val="18"/>
                <w:szCs w:val="18"/>
              </w:rPr>
              <w:t xml:space="preserve">stated in the Conditions of Agreement </w:t>
            </w:r>
            <w:r w:rsidRPr="00601376">
              <w:rPr>
                <w:rFonts w:ascii="Arial" w:eastAsia="Times New Roman" w:hAnsi="Arial" w:cs="Arial"/>
                <w:color w:val="000000"/>
                <w:sz w:val="18"/>
                <w:szCs w:val="18"/>
              </w:rPr>
              <w:t>is replaced by the Maximum Replacement Value (taking into account any Proportional Reduction)</w:t>
            </w:r>
            <w:r w:rsidR="005D213B">
              <w:rPr>
                <w:rFonts w:ascii="Arial" w:eastAsia="Times New Roman" w:hAnsi="Arial" w:cs="Arial"/>
                <w:color w:val="000000"/>
                <w:sz w:val="18"/>
                <w:szCs w:val="18"/>
              </w:rPr>
              <w:t xml:space="preserve"> and FO’s </w:t>
            </w:r>
            <w:r w:rsidR="005D213B" w:rsidRPr="005D213B">
              <w:rPr>
                <w:rFonts w:ascii="Arial" w:eastAsia="Times New Roman" w:hAnsi="Arial" w:cs="Arial"/>
                <w:color w:val="000000"/>
                <w:sz w:val="18"/>
                <w:szCs w:val="18"/>
              </w:rPr>
              <w:t>Duty of Care in respect of Your Property is as set out above</w:t>
            </w:r>
            <w:r w:rsidRPr="00601376">
              <w:rPr>
                <w:rFonts w:ascii="Arial" w:eastAsia="Times New Roman" w:hAnsi="Arial" w:cs="Arial"/>
                <w:color w:val="000000"/>
                <w:sz w:val="18"/>
                <w:szCs w:val="18"/>
              </w:rPr>
              <w:t xml:space="preserve">); and (b) the requirement to insure Your Property </w:t>
            </w:r>
            <w:r>
              <w:rPr>
                <w:rFonts w:ascii="Arial" w:eastAsia="Times New Roman" w:hAnsi="Arial" w:cs="Arial"/>
                <w:color w:val="000000"/>
                <w:sz w:val="18"/>
                <w:szCs w:val="18"/>
              </w:rPr>
              <w:t xml:space="preserve">stated </w:t>
            </w:r>
            <w:r w:rsidRPr="00601376">
              <w:rPr>
                <w:rFonts w:ascii="Arial" w:eastAsia="Times New Roman" w:hAnsi="Arial" w:cs="Arial"/>
                <w:color w:val="000000"/>
                <w:sz w:val="18"/>
                <w:szCs w:val="18"/>
              </w:rPr>
              <w:t xml:space="preserve">in </w:t>
            </w:r>
            <w:r>
              <w:rPr>
                <w:rFonts w:ascii="Arial" w:eastAsia="Times New Roman" w:hAnsi="Arial" w:cs="Arial"/>
                <w:color w:val="000000"/>
                <w:sz w:val="18"/>
                <w:szCs w:val="18"/>
              </w:rPr>
              <w:t xml:space="preserve">the </w:t>
            </w:r>
            <w:r w:rsidRPr="00F40BAF">
              <w:rPr>
                <w:rFonts w:ascii="Arial" w:eastAsia="Times New Roman" w:hAnsi="Arial" w:cs="Arial"/>
                <w:color w:val="000000"/>
                <w:sz w:val="18"/>
                <w:szCs w:val="18"/>
              </w:rPr>
              <w:t>Conditions of Agreement</w:t>
            </w:r>
            <w:r w:rsidRPr="00601376">
              <w:rPr>
                <w:rFonts w:ascii="Arial" w:eastAsia="Times New Roman" w:hAnsi="Arial" w:cs="Arial"/>
                <w:color w:val="000000"/>
                <w:sz w:val="18"/>
                <w:szCs w:val="18"/>
              </w:rPr>
              <w:t xml:space="preserve"> becomes an option instead of a </w:t>
            </w:r>
            <w:r>
              <w:rPr>
                <w:rFonts w:ascii="Arial" w:eastAsia="Times New Roman" w:hAnsi="Arial" w:cs="Arial"/>
                <w:color w:val="000000"/>
                <w:sz w:val="18"/>
                <w:szCs w:val="18"/>
              </w:rPr>
              <w:t>requirement</w:t>
            </w:r>
            <w:r w:rsidRPr="00601376">
              <w:rPr>
                <w:rFonts w:ascii="Arial" w:eastAsia="Times New Roman" w:hAnsi="Arial" w:cs="Arial"/>
                <w:color w:val="000000"/>
                <w:sz w:val="18"/>
                <w:szCs w:val="18"/>
              </w:rPr>
              <w:t>.</w:t>
            </w:r>
          </w:p>
        </w:tc>
      </w:tr>
      <w:tr w:rsidR="00341451" w:rsidRPr="000C314F" w14:paraId="2585C626" w14:textId="77777777" w:rsidTr="004866EC">
        <w:trPr>
          <w:trHeight w:val="1134"/>
        </w:trPr>
        <w:tc>
          <w:tcPr>
            <w:tcW w:w="1592" w:type="dxa"/>
            <w:gridSpan w:val="2"/>
            <w:tcBorders>
              <w:left w:val="single" w:sz="4" w:space="0" w:color="auto"/>
              <w:right w:val="single" w:sz="4" w:space="0" w:color="auto"/>
            </w:tcBorders>
            <w:shd w:val="clear" w:color="auto" w:fill="F2F2F2" w:themeFill="background1" w:themeFillShade="F2"/>
          </w:tcPr>
          <w:p w14:paraId="0A9E0B47" w14:textId="7E36131E" w:rsidR="00341451" w:rsidRPr="007C2B47" w:rsidRDefault="00341451" w:rsidP="00341451">
            <w:pPr>
              <w:spacing w:before="120" w:line="276" w:lineRule="auto"/>
              <w:rPr>
                <w:rFonts w:ascii="Arial" w:hAnsi="Arial" w:cs="Arial"/>
                <w:b/>
                <w:sz w:val="18"/>
                <w:szCs w:val="18"/>
              </w:rPr>
            </w:pPr>
            <w:r w:rsidRPr="007C2B47">
              <w:rPr>
                <w:rFonts w:ascii="Arial" w:eastAsia="Arial Unicode MS" w:hAnsi="Arial" w:cs="Arial"/>
                <w:b/>
                <w:bCs/>
                <w:sz w:val="18"/>
                <w:szCs w:val="18"/>
                <w:lang w:val="en-US"/>
              </w:rPr>
              <w:t>Failure to pay StoreProtect Charges</w:t>
            </w:r>
          </w:p>
        </w:tc>
        <w:tc>
          <w:tcPr>
            <w:tcW w:w="8861" w:type="dxa"/>
            <w:tcBorders>
              <w:left w:val="single" w:sz="4" w:space="0" w:color="auto"/>
            </w:tcBorders>
          </w:tcPr>
          <w:p w14:paraId="7B88748F" w14:textId="0EEF56DD" w:rsidR="00341451" w:rsidRPr="007C2B47" w:rsidRDefault="00341451" w:rsidP="00341451">
            <w:pPr>
              <w:pStyle w:val="ListParagraph"/>
              <w:numPr>
                <w:ilvl w:val="0"/>
                <w:numId w:val="9"/>
              </w:numPr>
              <w:adjustRightInd w:val="0"/>
              <w:spacing w:before="60" w:after="120" w:line="264" w:lineRule="auto"/>
              <w:ind w:left="164" w:hanging="168"/>
              <w:jc w:val="both"/>
              <w:rPr>
                <w:rFonts w:ascii="Arial" w:eastAsia="Times New Roman" w:hAnsi="Arial" w:cs="Arial"/>
                <w:bCs/>
                <w:color w:val="000000"/>
                <w:sz w:val="18"/>
                <w:szCs w:val="18"/>
              </w:rPr>
            </w:pPr>
            <w:r w:rsidRPr="007C2B47">
              <w:rPr>
                <w:rFonts w:ascii="Arial" w:eastAsia="Times New Roman" w:hAnsi="Arial" w:cs="Arial"/>
                <w:color w:val="000000"/>
                <w:sz w:val="18"/>
                <w:szCs w:val="18"/>
              </w:rPr>
              <w:t xml:space="preserve">If You fail to pay the StoreProtect Charges in full on the due date for payment, </w:t>
            </w:r>
            <w:r>
              <w:rPr>
                <w:rFonts w:ascii="Arial" w:eastAsia="Times New Roman" w:hAnsi="Arial" w:cs="Arial"/>
                <w:color w:val="000000"/>
                <w:sz w:val="18"/>
                <w:szCs w:val="18"/>
              </w:rPr>
              <w:t>Y</w:t>
            </w:r>
            <w:r w:rsidRPr="007C2B47">
              <w:rPr>
                <w:rFonts w:ascii="Arial" w:eastAsia="Times New Roman" w:hAnsi="Arial" w:cs="Arial"/>
                <w:color w:val="000000"/>
                <w:sz w:val="18"/>
                <w:szCs w:val="18"/>
              </w:rPr>
              <w:t xml:space="preserve">ou will not benefit from the </w:t>
            </w:r>
            <w:r w:rsidR="005D213B">
              <w:rPr>
                <w:rFonts w:ascii="Arial" w:eastAsia="Times New Roman" w:hAnsi="Arial" w:cs="Arial"/>
                <w:color w:val="000000"/>
                <w:sz w:val="18"/>
                <w:szCs w:val="18"/>
              </w:rPr>
              <w:t xml:space="preserve">enhanced </w:t>
            </w:r>
            <w:r w:rsidRPr="007C2B47">
              <w:rPr>
                <w:rFonts w:ascii="Arial" w:eastAsia="Times New Roman" w:hAnsi="Arial" w:cs="Arial"/>
                <w:color w:val="000000"/>
                <w:sz w:val="18"/>
                <w:szCs w:val="18"/>
              </w:rPr>
              <w:t>liability that</w:t>
            </w:r>
            <w:r>
              <w:rPr>
                <w:rFonts w:ascii="Arial" w:eastAsia="Times New Roman" w:hAnsi="Arial" w:cs="Arial"/>
                <w:color w:val="000000"/>
                <w:sz w:val="18"/>
                <w:szCs w:val="18"/>
              </w:rPr>
              <w:t xml:space="preserve"> FO </w:t>
            </w:r>
            <w:r w:rsidRPr="007C2B47">
              <w:rPr>
                <w:rFonts w:ascii="Arial" w:eastAsia="Times New Roman" w:hAnsi="Arial" w:cs="Arial"/>
                <w:color w:val="000000"/>
                <w:sz w:val="18"/>
                <w:szCs w:val="18"/>
              </w:rPr>
              <w:t>offer</w:t>
            </w:r>
            <w:r>
              <w:rPr>
                <w:rFonts w:ascii="Arial" w:eastAsia="Times New Roman" w:hAnsi="Arial" w:cs="Arial"/>
                <w:color w:val="000000"/>
                <w:sz w:val="18"/>
                <w:szCs w:val="18"/>
              </w:rPr>
              <w:t>s</w:t>
            </w:r>
            <w:r w:rsidRPr="007C2B47">
              <w:rPr>
                <w:rFonts w:ascii="Arial" w:eastAsia="Times New Roman" w:hAnsi="Arial" w:cs="Arial"/>
                <w:color w:val="000000"/>
                <w:sz w:val="18"/>
                <w:szCs w:val="18"/>
              </w:rPr>
              <w:t xml:space="preserve"> under StoreProtect.</w:t>
            </w:r>
            <w:r>
              <w:rPr>
                <w:rFonts w:ascii="Arial" w:eastAsia="Times New Roman" w:hAnsi="Arial" w:cs="Arial"/>
                <w:color w:val="000000"/>
                <w:sz w:val="18"/>
                <w:szCs w:val="18"/>
              </w:rPr>
              <w:t xml:space="preserve"> FO's </w:t>
            </w:r>
            <w:r w:rsidRPr="007C2B47">
              <w:rPr>
                <w:rFonts w:ascii="Arial" w:eastAsia="Times New Roman" w:hAnsi="Arial" w:cs="Arial"/>
                <w:color w:val="000000"/>
                <w:sz w:val="18"/>
                <w:szCs w:val="18"/>
              </w:rPr>
              <w:t xml:space="preserve">liability to You will, instead, be </w:t>
            </w:r>
            <w:r w:rsidR="005D213B">
              <w:rPr>
                <w:rFonts w:ascii="Arial" w:eastAsia="Times New Roman" w:hAnsi="Arial" w:cs="Arial"/>
                <w:color w:val="000000"/>
                <w:sz w:val="18"/>
                <w:szCs w:val="18"/>
              </w:rPr>
              <w:t xml:space="preserve">restricted </w:t>
            </w:r>
            <w:r>
              <w:rPr>
                <w:rFonts w:ascii="Arial" w:eastAsia="Times New Roman" w:hAnsi="Arial" w:cs="Arial"/>
                <w:color w:val="000000"/>
                <w:sz w:val="18"/>
                <w:szCs w:val="18"/>
              </w:rPr>
              <w:t xml:space="preserve">to </w:t>
            </w:r>
            <w:r w:rsidR="005D213B">
              <w:rPr>
                <w:rFonts w:ascii="Arial" w:eastAsia="Times New Roman" w:hAnsi="Arial" w:cs="Arial"/>
                <w:color w:val="000000"/>
                <w:sz w:val="18"/>
                <w:szCs w:val="18"/>
              </w:rPr>
              <w:t xml:space="preserve">negligence once up to a maximum of </w:t>
            </w:r>
            <w:r>
              <w:rPr>
                <w:rFonts w:ascii="Arial" w:eastAsia="Times New Roman" w:hAnsi="Arial" w:cs="Arial"/>
                <w:color w:val="000000"/>
                <w:sz w:val="18"/>
                <w:szCs w:val="18"/>
              </w:rPr>
              <w:t xml:space="preserve">£100 </w:t>
            </w:r>
            <w:r w:rsidRPr="007C2B47">
              <w:rPr>
                <w:rFonts w:ascii="Arial" w:eastAsia="Times New Roman" w:hAnsi="Arial" w:cs="Arial"/>
                <w:color w:val="000000"/>
                <w:sz w:val="18"/>
                <w:szCs w:val="18"/>
              </w:rPr>
              <w:t xml:space="preserve">and You will be required to insure Your Property in accordance with </w:t>
            </w:r>
            <w:r>
              <w:rPr>
                <w:rFonts w:ascii="Arial" w:eastAsia="Times New Roman" w:hAnsi="Arial" w:cs="Arial"/>
                <w:color w:val="000000"/>
                <w:sz w:val="18"/>
                <w:szCs w:val="18"/>
              </w:rPr>
              <w:t xml:space="preserve">the </w:t>
            </w:r>
            <w:r w:rsidRPr="00F40BAF">
              <w:rPr>
                <w:rFonts w:ascii="Arial" w:eastAsia="Times New Roman" w:hAnsi="Arial" w:cs="Arial"/>
                <w:color w:val="000000"/>
                <w:sz w:val="18"/>
                <w:szCs w:val="18"/>
              </w:rPr>
              <w:t>Conditions of Agreement</w:t>
            </w:r>
            <w:r w:rsidRPr="007C2B47">
              <w:rPr>
                <w:rFonts w:ascii="Arial" w:eastAsia="Times New Roman" w:hAnsi="Arial" w:cs="Arial"/>
                <w:color w:val="000000"/>
                <w:sz w:val="18"/>
                <w:szCs w:val="18"/>
              </w:rPr>
              <w:t>.</w:t>
            </w:r>
          </w:p>
          <w:p w14:paraId="6C236926" w14:textId="4C889422" w:rsidR="00341451" w:rsidRPr="007C2B47" w:rsidRDefault="00341451" w:rsidP="00341451">
            <w:pPr>
              <w:pStyle w:val="ListParagraph"/>
              <w:numPr>
                <w:ilvl w:val="0"/>
                <w:numId w:val="9"/>
              </w:numPr>
              <w:adjustRightInd w:val="0"/>
              <w:spacing w:before="60" w:after="60" w:line="264" w:lineRule="auto"/>
              <w:ind w:left="164" w:hanging="168"/>
              <w:jc w:val="both"/>
              <w:rPr>
                <w:rFonts w:ascii="Arial" w:hAnsi="Arial" w:cs="Arial"/>
                <w:b/>
                <w:sz w:val="18"/>
                <w:szCs w:val="18"/>
              </w:rPr>
            </w:pPr>
            <w:r w:rsidRPr="007C2B47">
              <w:rPr>
                <w:rFonts w:ascii="Arial" w:eastAsia="Times New Roman" w:hAnsi="Arial" w:cs="Arial"/>
                <w:color w:val="000000"/>
                <w:sz w:val="18"/>
                <w:szCs w:val="18"/>
              </w:rPr>
              <w:t>At</w:t>
            </w:r>
            <w:r>
              <w:rPr>
                <w:rFonts w:ascii="Arial" w:eastAsia="Times New Roman" w:hAnsi="Arial" w:cs="Arial"/>
                <w:color w:val="000000"/>
                <w:sz w:val="18"/>
                <w:szCs w:val="18"/>
              </w:rPr>
              <w:t xml:space="preserve"> its </w:t>
            </w:r>
            <w:r w:rsidRPr="007C2B47">
              <w:rPr>
                <w:rFonts w:ascii="Arial" w:eastAsia="Times New Roman" w:hAnsi="Arial" w:cs="Arial"/>
                <w:color w:val="000000"/>
                <w:sz w:val="18"/>
                <w:szCs w:val="18"/>
              </w:rPr>
              <w:t xml:space="preserve">sole discretion, </w:t>
            </w:r>
            <w:r>
              <w:rPr>
                <w:rFonts w:ascii="Arial" w:eastAsia="Times New Roman" w:hAnsi="Arial" w:cs="Arial"/>
                <w:color w:val="000000"/>
                <w:sz w:val="18"/>
                <w:szCs w:val="18"/>
              </w:rPr>
              <w:t xml:space="preserve">FO </w:t>
            </w:r>
            <w:r w:rsidRPr="007C2B47">
              <w:rPr>
                <w:rFonts w:ascii="Arial" w:eastAsia="Times New Roman" w:hAnsi="Arial" w:cs="Arial"/>
                <w:color w:val="000000"/>
                <w:sz w:val="18"/>
                <w:szCs w:val="18"/>
              </w:rPr>
              <w:t xml:space="preserve">may choose to reinstate StoreProtect on payment of any overdue and/or outstanding StoreProtect Charges, unless any </w:t>
            </w:r>
            <w:r>
              <w:rPr>
                <w:rFonts w:ascii="Arial" w:eastAsia="Times New Roman" w:hAnsi="Arial" w:cs="Arial"/>
                <w:color w:val="000000"/>
                <w:sz w:val="18"/>
                <w:szCs w:val="18"/>
              </w:rPr>
              <w:t xml:space="preserve">Loss or Damage to </w:t>
            </w:r>
            <w:r w:rsidRPr="007C2B47">
              <w:rPr>
                <w:rFonts w:ascii="Arial" w:eastAsia="Times New Roman" w:hAnsi="Arial" w:cs="Arial"/>
                <w:color w:val="000000"/>
                <w:sz w:val="18"/>
                <w:szCs w:val="18"/>
              </w:rPr>
              <w:t>Your Property has already occurred prior to payment of such charges.</w:t>
            </w:r>
          </w:p>
        </w:tc>
      </w:tr>
      <w:tr w:rsidR="00341451" w:rsidRPr="000C314F" w14:paraId="06DA9C70" w14:textId="77777777" w:rsidTr="004866EC">
        <w:trPr>
          <w:trHeight w:val="1134"/>
        </w:trPr>
        <w:tc>
          <w:tcPr>
            <w:tcW w:w="1592" w:type="dxa"/>
            <w:gridSpan w:val="2"/>
            <w:tcBorders>
              <w:left w:val="single" w:sz="4" w:space="0" w:color="auto"/>
              <w:right w:val="single" w:sz="4" w:space="0" w:color="auto"/>
            </w:tcBorders>
            <w:shd w:val="clear" w:color="auto" w:fill="F2F2F2" w:themeFill="background1" w:themeFillShade="F2"/>
          </w:tcPr>
          <w:p w14:paraId="59C9BE42" w14:textId="77777777" w:rsidR="00341451" w:rsidRPr="007C2B47" w:rsidRDefault="00341451" w:rsidP="00341451">
            <w:pPr>
              <w:spacing w:before="120" w:line="276" w:lineRule="auto"/>
              <w:rPr>
                <w:rFonts w:ascii="Arial" w:eastAsia="Times New Roman" w:hAnsi="Arial" w:cs="Arial"/>
                <w:b/>
                <w:bCs/>
                <w:color w:val="000000"/>
                <w:sz w:val="18"/>
                <w:szCs w:val="18"/>
                <w:lang w:val="de-DE"/>
              </w:rPr>
            </w:pPr>
            <w:r w:rsidRPr="007C2B47">
              <w:rPr>
                <w:rFonts w:ascii="Arial" w:eastAsia="Times New Roman" w:hAnsi="Arial" w:cs="Arial"/>
                <w:b/>
                <w:bCs/>
                <w:color w:val="000000"/>
                <w:sz w:val="18"/>
                <w:szCs w:val="18"/>
                <w:lang w:val="de-DE"/>
              </w:rPr>
              <w:t>Termination/</w:t>
            </w:r>
          </w:p>
          <w:p w14:paraId="1F01FE3D" w14:textId="2B94E11D" w:rsidR="00341451" w:rsidRPr="007C2B47" w:rsidRDefault="00341451" w:rsidP="00341451">
            <w:pPr>
              <w:spacing w:line="276" w:lineRule="auto"/>
              <w:rPr>
                <w:rFonts w:ascii="Arial" w:hAnsi="Arial" w:cs="Arial"/>
                <w:b/>
                <w:sz w:val="18"/>
                <w:szCs w:val="18"/>
              </w:rPr>
            </w:pPr>
            <w:r w:rsidRPr="007C2B47">
              <w:rPr>
                <w:rFonts w:ascii="Arial" w:eastAsia="Times New Roman" w:hAnsi="Arial" w:cs="Arial"/>
                <w:b/>
                <w:bCs/>
                <w:color w:val="000000"/>
                <w:sz w:val="18"/>
                <w:szCs w:val="18"/>
                <w:lang w:val="de-DE"/>
              </w:rPr>
              <w:t>Cancellation</w:t>
            </w:r>
          </w:p>
        </w:tc>
        <w:tc>
          <w:tcPr>
            <w:tcW w:w="8861" w:type="dxa"/>
            <w:tcBorders>
              <w:left w:val="single" w:sz="4" w:space="0" w:color="auto"/>
            </w:tcBorders>
          </w:tcPr>
          <w:p w14:paraId="098CE809" w14:textId="77777777" w:rsidR="00341451" w:rsidRPr="007C2B47" w:rsidRDefault="00341451" w:rsidP="00341451">
            <w:pPr>
              <w:autoSpaceDE w:val="0"/>
              <w:autoSpaceDN w:val="0"/>
              <w:adjustRightInd w:val="0"/>
              <w:spacing w:before="60" w:after="60" w:line="264" w:lineRule="auto"/>
              <w:jc w:val="both"/>
              <w:rPr>
                <w:rFonts w:ascii="Arial" w:eastAsia="Times New Roman" w:hAnsi="Arial" w:cs="Arial"/>
                <w:b/>
                <w:i/>
                <w:sz w:val="18"/>
                <w:szCs w:val="18"/>
              </w:rPr>
            </w:pPr>
            <w:r w:rsidRPr="007C2B47">
              <w:rPr>
                <w:rFonts w:ascii="Arial" w:eastAsia="Times New Roman" w:hAnsi="Arial" w:cs="Arial"/>
                <w:b/>
                <w:i/>
                <w:sz w:val="18"/>
                <w:szCs w:val="18"/>
              </w:rPr>
              <w:t>Your right to cancel StoreProtect</w:t>
            </w:r>
          </w:p>
          <w:p w14:paraId="7DAE5438" w14:textId="1BA84D11" w:rsidR="00341451" w:rsidRPr="007C2B47" w:rsidRDefault="00341451" w:rsidP="00341451">
            <w:pPr>
              <w:autoSpaceDE w:val="0"/>
              <w:autoSpaceDN w:val="0"/>
              <w:adjustRightInd w:val="0"/>
              <w:spacing w:before="60" w:after="60" w:line="264" w:lineRule="auto"/>
              <w:jc w:val="both"/>
              <w:rPr>
                <w:rFonts w:ascii="Arial" w:eastAsia="Times New Roman" w:hAnsi="Arial" w:cs="Arial"/>
                <w:sz w:val="18"/>
                <w:szCs w:val="18"/>
              </w:rPr>
            </w:pPr>
            <w:r w:rsidRPr="007C2B47">
              <w:rPr>
                <w:rFonts w:ascii="Arial" w:eastAsia="Times New Roman" w:hAnsi="Arial" w:cs="Arial"/>
                <w:sz w:val="18"/>
                <w:szCs w:val="18"/>
              </w:rPr>
              <w:t xml:space="preserve">You have the right to cancel StoreProtect at any time by giving </w:t>
            </w:r>
            <w:r>
              <w:rPr>
                <w:rFonts w:ascii="Arial" w:eastAsia="Times New Roman" w:hAnsi="Arial" w:cs="Arial"/>
                <w:sz w:val="18"/>
                <w:szCs w:val="18"/>
              </w:rPr>
              <w:t>FO</w:t>
            </w:r>
            <w:r w:rsidRPr="007C2B47">
              <w:rPr>
                <w:rFonts w:ascii="Arial" w:eastAsia="Times New Roman" w:hAnsi="Arial" w:cs="Arial"/>
                <w:sz w:val="18"/>
                <w:szCs w:val="18"/>
              </w:rPr>
              <w:t xml:space="preserve"> written notice prior to removal of Your Property from storage. You can provide notice by emailing </w:t>
            </w:r>
            <w:r>
              <w:rPr>
                <w:rFonts w:ascii="Arial" w:eastAsia="Times New Roman" w:hAnsi="Arial" w:cs="Arial"/>
                <w:sz w:val="18"/>
                <w:szCs w:val="18"/>
              </w:rPr>
              <w:t>FO</w:t>
            </w:r>
            <w:r w:rsidRPr="007C2B47">
              <w:rPr>
                <w:rFonts w:ascii="Arial" w:eastAsia="Times New Roman" w:hAnsi="Arial" w:cs="Arial"/>
                <w:sz w:val="18"/>
                <w:szCs w:val="18"/>
              </w:rPr>
              <w:t xml:space="preserve"> at</w:t>
            </w:r>
            <w:r w:rsidR="001554B7">
              <w:rPr>
                <w:rFonts w:ascii="Arial" w:eastAsia="Times New Roman" w:hAnsi="Arial" w:cs="Arial"/>
                <w:sz w:val="18"/>
                <w:szCs w:val="18"/>
              </w:rPr>
              <w:t xml:space="preserve"> hello@safeanddry.co.uk</w:t>
            </w:r>
            <w:r w:rsidRPr="007C2B47">
              <w:rPr>
                <w:rFonts w:ascii="Arial" w:eastAsia="Times New Roman" w:hAnsi="Arial" w:cs="Arial"/>
                <w:sz w:val="18"/>
                <w:szCs w:val="18"/>
              </w:rPr>
              <w:t xml:space="preserve"> or by writing </w:t>
            </w:r>
            <w:r>
              <w:rPr>
                <w:rFonts w:ascii="Arial" w:eastAsia="Times New Roman" w:hAnsi="Arial" w:cs="Arial"/>
                <w:sz w:val="18"/>
                <w:szCs w:val="18"/>
              </w:rPr>
              <w:t>to</w:t>
            </w:r>
            <w:r w:rsidRPr="007C2B47">
              <w:rPr>
                <w:rFonts w:ascii="Arial" w:eastAsia="Times New Roman" w:hAnsi="Arial" w:cs="Arial"/>
                <w:sz w:val="18"/>
                <w:szCs w:val="18"/>
              </w:rPr>
              <w:t xml:space="preserve"> </w:t>
            </w:r>
            <w:r w:rsidR="001554B7">
              <w:rPr>
                <w:rFonts w:ascii="Arial" w:eastAsia="Times New Roman" w:hAnsi="Arial" w:cs="Arial"/>
                <w:sz w:val="18"/>
                <w:szCs w:val="18"/>
              </w:rPr>
              <w:t>38-40 Sterte Avenue West, Poole, Dorset, BH15 2AR</w:t>
            </w:r>
          </w:p>
          <w:p w14:paraId="6DFA52C6" w14:textId="28997393" w:rsidR="00341451" w:rsidRPr="007C2B47"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If You cancel StoreProtect prior to the storage services commencing,</w:t>
            </w:r>
            <w:r>
              <w:rPr>
                <w:rFonts w:ascii="Arial" w:eastAsia="Times New Roman" w:hAnsi="Arial" w:cs="Arial"/>
                <w:sz w:val="18"/>
                <w:szCs w:val="18"/>
              </w:rPr>
              <w:t xml:space="preserve"> FO </w:t>
            </w:r>
            <w:r w:rsidRPr="007C2B47">
              <w:rPr>
                <w:rFonts w:ascii="Arial" w:eastAsia="Times New Roman" w:hAnsi="Arial" w:cs="Arial"/>
                <w:sz w:val="18"/>
                <w:szCs w:val="18"/>
              </w:rPr>
              <w:t>will refund to You all StoreProtect Charges paid by You.</w:t>
            </w:r>
          </w:p>
          <w:p w14:paraId="3EEBA6B7" w14:textId="200487BD" w:rsidR="00341451" w:rsidRDefault="00341451" w:rsidP="00341451">
            <w:pPr>
              <w:pStyle w:val="ListParagraph"/>
              <w:numPr>
                <w:ilvl w:val="0"/>
                <w:numId w:val="9"/>
              </w:numPr>
              <w:autoSpaceDE w:val="0"/>
              <w:autoSpaceDN w:val="0"/>
              <w:adjustRightInd w:val="0"/>
              <w:spacing w:before="60" w:after="60" w:line="264" w:lineRule="auto"/>
              <w:ind w:left="175" w:hanging="185"/>
              <w:jc w:val="both"/>
              <w:rPr>
                <w:rFonts w:eastAsia="Times New Roman"/>
                <w:b/>
                <w:i/>
              </w:rPr>
            </w:pPr>
            <w:r w:rsidRPr="008073E9">
              <w:rPr>
                <w:rFonts w:ascii="Arial" w:eastAsia="Times New Roman" w:hAnsi="Arial" w:cs="Arial"/>
                <w:sz w:val="18"/>
                <w:szCs w:val="18"/>
              </w:rPr>
              <w:t>If You cancel StoreProtect after the storage services have started,</w:t>
            </w:r>
            <w:r>
              <w:rPr>
                <w:rFonts w:ascii="Arial" w:eastAsia="Times New Roman" w:hAnsi="Arial" w:cs="Arial"/>
                <w:sz w:val="18"/>
                <w:szCs w:val="18"/>
              </w:rPr>
              <w:t xml:space="preserve"> FO </w:t>
            </w:r>
            <w:r w:rsidRPr="008073E9">
              <w:rPr>
                <w:rFonts w:ascii="Arial" w:eastAsia="Times New Roman" w:hAnsi="Arial" w:cs="Arial"/>
                <w:sz w:val="18"/>
                <w:szCs w:val="18"/>
              </w:rPr>
              <w:t>will refund to You any StoreProtect Charges that You have paid in advance in respect of the period after cancellation (e.g. from the date that</w:t>
            </w:r>
            <w:r>
              <w:rPr>
                <w:rFonts w:ascii="Arial" w:eastAsia="Times New Roman" w:hAnsi="Arial" w:cs="Arial"/>
                <w:sz w:val="18"/>
                <w:szCs w:val="18"/>
              </w:rPr>
              <w:t xml:space="preserve"> FO </w:t>
            </w:r>
            <w:r w:rsidRPr="008073E9">
              <w:rPr>
                <w:rFonts w:ascii="Arial" w:eastAsia="Times New Roman" w:hAnsi="Arial" w:cs="Arial"/>
                <w:sz w:val="18"/>
                <w:szCs w:val="18"/>
              </w:rPr>
              <w:t>receive</w:t>
            </w:r>
            <w:r>
              <w:rPr>
                <w:rFonts w:ascii="Arial" w:eastAsia="Times New Roman" w:hAnsi="Arial" w:cs="Arial"/>
                <w:sz w:val="18"/>
                <w:szCs w:val="18"/>
              </w:rPr>
              <w:t>s</w:t>
            </w:r>
            <w:r w:rsidRPr="008073E9">
              <w:rPr>
                <w:rFonts w:ascii="Arial" w:eastAsia="Times New Roman" w:hAnsi="Arial" w:cs="Arial"/>
                <w:sz w:val="18"/>
                <w:szCs w:val="18"/>
              </w:rPr>
              <w:t xml:space="preserve"> Your notice to cancel</w:t>
            </w:r>
            <w:r>
              <w:rPr>
                <w:rFonts w:ascii="Arial" w:eastAsia="Times New Roman" w:hAnsi="Arial" w:cs="Arial"/>
                <w:sz w:val="18"/>
                <w:szCs w:val="18"/>
              </w:rPr>
              <w:t>).</w:t>
            </w:r>
          </w:p>
          <w:p w14:paraId="3323C9C8" w14:textId="636A48AF" w:rsidR="00341451" w:rsidRPr="008073E9" w:rsidRDefault="00341451" w:rsidP="00341451">
            <w:pPr>
              <w:autoSpaceDE w:val="0"/>
              <w:autoSpaceDN w:val="0"/>
              <w:adjustRightInd w:val="0"/>
              <w:spacing w:before="60" w:after="60" w:line="264" w:lineRule="auto"/>
              <w:jc w:val="both"/>
              <w:rPr>
                <w:rFonts w:ascii="Arial" w:eastAsia="Times New Roman" w:hAnsi="Arial" w:cs="Arial"/>
                <w:b/>
                <w:i/>
                <w:sz w:val="18"/>
                <w:szCs w:val="18"/>
              </w:rPr>
            </w:pPr>
            <w:r>
              <w:rPr>
                <w:rFonts w:ascii="Arial" w:eastAsia="Times New Roman" w:hAnsi="Arial" w:cs="Arial"/>
                <w:b/>
                <w:i/>
                <w:sz w:val="18"/>
                <w:szCs w:val="18"/>
              </w:rPr>
              <w:t>FO’s</w:t>
            </w:r>
            <w:r w:rsidRPr="008073E9">
              <w:rPr>
                <w:rFonts w:ascii="Arial" w:eastAsia="Times New Roman" w:hAnsi="Arial" w:cs="Arial"/>
                <w:b/>
                <w:i/>
                <w:sz w:val="18"/>
                <w:szCs w:val="18"/>
              </w:rPr>
              <w:t xml:space="preserve"> right to cancel StoreProtect</w:t>
            </w:r>
          </w:p>
          <w:p w14:paraId="7F00DDF0" w14:textId="0DAEE4FD" w:rsidR="00341451" w:rsidRPr="007C2B47"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 xml:space="preserve">Your right to benefit from StoreProtect will terminate automatically if You do not make all payments when due under </w:t>
            </w:r>
            <w:r>
              <w:rPr>
                <w:rFonts w:ascii="Arial" w:eastAsia="Times New Roman" w:hAnsi="Arial" w:cs="Arial"/>
                <w:sz w:val="18"/>
                <w:szCs w:val="18"/>
              </w:rPr>
              <w:t xml:space="preserve">the </w:t>
            </w:r>
            <w:r w:rsidRPr="00F40BAF">
              <w:rPr>
                <w:rFonts w:ascii="Arial" w:eastAsia="Times New Roman" w:hAnsi="Arial" w:cs="Arial"/>
                <w:color w:val="000000"/>
                <w:sz w:val="18"/>
                <w:szCs w:val="18"/>
              </w:rPr>
              <w:t>Conditions of Agreement</w:t>
            </w:r>
            <w:r w:rsidRPr="007C2B47">
              <w:rPr>
                <w:rFonts w:ascii="Arial" w:eastAsia="Times New Roman" w:hAnsi="Arial" w:cs="Arial"/>
                <w:sz w:val="18"/>
                <w:szCs w:val="18"/>
              </w:rPr>
              <w:t>.</w:t>
            </w:r>
          </w:p>
          <w:p w14:paraId="5F4F29AF" w14:textId="11868ACD" w:rsidR="00341451" w:rsidRPr="007C2B47"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We may cancel Your right to benefit from StoreProtect and terminate this Addendum at any time by giving You thirty (30) days</w:t>
            </w:r>
            <w:r>
              <w:rPr>
                <w:rFonts w:ascii="Arial" w:eastAsia="Times New Roman" w:hAnsi="Arial" w:cs="Arial"/>
                <w:sz w:val="18"/>
                <w:szCs w:val="18"/>
              </w:rPr>
              <w:t>'</w:t>
            </w:r>
            <w:r w:rsidRPr="007C2B47">
              <w:rPr>
                <w:rFonts w:ascii="Arial" w:eastAsia="Times New Roman" w:hAnsi="Arial" w:cs="Arial"/>
                <w:sz w:val="18"/>
                <w:szCs w:val="18"/>
              </w:rPr>
              <w:t xml:space="preserve"> notice in writing</w:t>
            </w:r>
            <w:r>
              <w:rPr>
                <w:rFonts w:ascii="Arial" w:eastAsia="Times New Roman" w:hAnsi="Arial" w:cs="Arial"/>
                <w:sz w:val="18"/>
                <w:szCs w:val="18"/>
              </w:rPr>
              <w:t>.</w:t>
            </w:r>
            <w:r w:rsidRPr="007C2B47">
              <w:rPr>
                <w:rFonts w:ascii="Arial" w:eastAsia="Times New Roman" w:hAnsi="Arial" w:cs="Arial"/>
                <w:sz w:val="18"/>
                <w:szCs w:val="18"/>
              </w:rPr>
              <w:t xml:space="preserve"> </w:t>
            </w:r>
          </w:p>
          <w:p w14:paraId="26DC9A85" w14:textId="78478E21" w:rsidR="00341451" w:rsidRPr="008073E9"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8073E9">
              <w:rPr>
                <w:rFonts w:ascii="Arial" w:eastAsia="Times New Roman" w:hAnsi="Arial" w:cs="Arial"/>
                <w:sz w:val="18"/>
                <w:szCs w:val="18"/>
              </w:rPr>
              <w:t>Where</w:t>
            </w:r>
            <w:r>
              <w:rPr>
                <w:rFonts w:ascii="Arial" w:eastAsia="Times New Roman" w:hAnsi="Arial" w:cs="Arial"/>
                <w:sz w:val="18"/>
                <w:szCs w:val="18"/>
              </w:rPr>
              <w:t xml:space="preserve"> FO </w:t>
            </w:r>
            <w:r w:rsidRPr="008073E9">
              <w:rPr>
                <w:rFonts w:ascii="Arial" w:eastAsia="Times New Roman" w:hAnsi="Arial" w:cs="Arial"/>
                <w:sz w:val="18"/>
                <w:szCs w:val="18"/>
              </w:rPr>
              <w:t>cancel</w:t>
            </w:r>
            <w:r>
              <w:rPr>
                <w:rFonts w:ascii="Arial" w:eastAsia="Times New Roman" w:hAnsi="Arial" w:cs="Arial"/>
                <w:sz w:val="18"/>
                <w:szCs w:val="18"/>
              </w:rPr>
              <w:t>s</w:t>
            </w:r>
            <w:r w:rsidRPr="008073E9">
              <w:rPr>
                <w:rFonts w:ascii="Arial" w:eastAsia="Times New Roman" w:hAnsi="Arial" w:cs="Arial"/>
                <w:sz w:val="18"/>
                <w:szCs w:val="18"/>
              </w:rPr>
              <w:t xml:space="preserve"> or terminate</w:t>
            </w:r>
            <w:r>
              <w:rPr>
                <w:rFonts w:ascii="Arial" w:eastAsia="Times New Roman" w:hAnsi="Arial" w:cs="Arial"/>
                <w:sz w:val="18"/>
                <w:szCs w:val="18"/>
              </w:rPr>
              <w:t>s</w:t>
            </w:r>
            <w:r w:rsidRPr="008073E9">
              <w:rPr>
                <w:rFonts w:ascii="Arial" w:eastAsia="Times New Roman" w:hAnsi="Arial" w:cs="Arial"/>
                <w:sz w:val="18"/>
                <w:szCs w:val="18"/>
              </w:rPr>
              <w:t xml:space="preserve"> StoreProtect</w:t>
            </w:r>
            <w:r>
              <w:rPr>
                <w:rFonts w:ascii="Arial" w:eastAsia="Times New Roman" w:hAnsi="Arial" w:cs="Arial"/>
                <w:sz w:val="18"/>
                <w:szCs w:val="18"/>
              </w:rPr>
              <w:t xml:space="preserve">, FO </w:t>
            </w:r>
            <w:r w:rsidRPr="008073E9">
              <w:rPr>
                <w:rFonts w:ascii="Arial" w:eastAsia="Times New Roman" w:hAnsi="Arial" w:cs="Arial"/>
                <w:sz w:val="18"/>
                <w:szCs w:val="18"/>
              </w:rPr>
              <w:t>will refund to You all StoreProtect Charges paid by You in advance in respect of the period after cancellation (e.g. from the cancellation date</w:t>
            </w:r>
            <w:r>
              <w:rPr>
                <w:rFonts w:ascii="Arial" w:eastAsia="Times New Roman" w:hAnsi="Arial" w:cs="Arial"/>
                <w:sz w:val="18"/>
                <w:szCs w:val="18"/>
              </w:rPr>
              <w:t xml:space="preserve"> FO </w:t>
            </w:r>
            <w:r w:rsidRPr="008073E9">
              <w:rPr>
                <w:rFonts w:ascii="Arial" w:eastAsia="Times New Roman" w:hAnsi="Arial" w:cs="Arial"/>
                <w:sz w:val="18"/>
                <w:szCs w:val="18"/>
              </w:rPr>
              <w:t>notif</w:t>
            </w:r>
            <w:r>
              <w:rPr>
                <w:rFonts w:ascii="Arial" w:eastAsia="Times New Roman" w:hAnsi="Arial" w:cs="Arial"/>
                <w:sz w:val="18"/>
                <w:szCs w:val="18"/>
              </w:rPr>
              <w:t>ies</w:t>
            </w:r>
            <w:r w:rsidRPr="008073E9">
              <w:rPr>
                <w:rFonts w:ascii="Arial" w:eastAsia="Times New Roman" w:hAnsi="Arial" w:cs="Arial"/>
                <w:sz w:val="18"/>
                <w:szCs w:val="18"/>
              </w:rPr>
              <w:t xml:space="preserve"> to You).</w:t>
            </w:r>
          </w:p>
          <w:p w14:paraId="489CA95C" w14:textId="3F17501E" w:rsidR="00341451" w:rsidRPr="008073E9" w:rsidRDefault="00341451" w:rsidP="00341451">
            <w:pPr>
              <w:autoSpaceDE w:val="0"/>
              <w:autoSpaceDN w:val="0"/>
              <w:adjustRightInd w:val="0"/>
              <w:spacing w:before="60" w:after="60" w:line="264" w:lineRule="auto"/>
              <w:jc w:val="both"/>
              <w:rPr>
                <w:rFonts w:ascii="Arial" w:eastAsia="Times New Roman" w:hAnsi="Arial" w:cs="Arial"/>
                <w:b/>
                <w:i/>
                <w:sz w:val="18"/>
                <w:szCs w:val="18"/>
              </w:rPr>
            </w:pPr>
            <w:r w:rsidRPr="008073E9">
              <w:rPr>
                <w:rFonts w:ascii="Arial" w:eastAsia="Times New Roman" w:hAnsi="Arial" w:cs="Arial"/>
                <w:b/>
                <w:i/>
                <w:sz w:val="18"/>
                <w:szCs w:val="18"/>
              </w:rPr>
              <w:t>General</w:t>
            </w:r>
          </w:p>
          <w:p w14:paraId="3D1A1573" w14:textId="61CF9462" w:rsidR="00341451"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Pr>
                <w:rFonts w:ascii="Arial" w:eastAsia="Times New Roman" w:hAnsi="Arial" w:cs="Arial"/>
                <w:sz w:val="18"/>
                <w:szCs w:val="18"/>
              </w:rPr>
              <w:t>FO’s</w:t>
            </w:r>
            <w:r w:rsidRPr="008073E9">
              <w:rPr>
                <w:rFonts w:ascii="Arial" w:eastAsia="Times New Roman" w:hAnsi="Arial" w:cs="Arial"/>
                <w:sz w:val="18"/>
                <w:szCs w:val="18"/>
              </w:rPr>
              <w:t xml:space="preserve"> liability to You after the StoreProtect cancellation date will be </w:t>
            </w:r>
            <w:r w:rsidR="00995D7B">
              <w:rPr>
                <w:rFonts w:ascii="Arial" w:eastAsia="Times New Roman" w:hAnsi="Arial" w:cs="Arial"/>
                <w:color w:val="000000"/>
                <w:sz w:val="18"/>
                <w:szCs w:val="18"/>
              </w:rPr>
              <w:t>restricted to negligence on</w:t>
            </w:r>
            <w:r w:rsidR="002E6995">
              <w:rPr>
                <w:rFonts w:ascii="Arial" w:eastAsia="Times New Roman" w:hAnsi="Arial" w:cs="Arial"/>
                <w:color w:val="000000"/>
                <w:sz w:val="18"/>
                <w:szCs w:val="18"/>
              </w:rPr>
              <w:t>ly</w:t>
            </w:r>
            <w:r w:rsidR="00995D7B">
              <w:rPr>
                <w:rFonts w:ascii="Arial" w:eastAsia="Times New Roman" w:hAnsi="Arial" w:cs="Arial"/>
                <w:color w:val="000000"/>
                <w:sz w:val="18"/>
                <w:szCs w:val="18"/>
              </w:rPr>
              <w:t xml:space="preserve"> up to a maximum of </w:t>
            </w:r>
            <w:r>
              <w:rPr>
                <w:rFonts w:ascii="Arial" w:eastAsia="Times New Roman" w:hAnsi="Arial" w:cs="Arial"/>
                <w:sz w:val="18"/>
                <w:szCs w:val="18"/>
              </w:rPr>
              <w:t xml:space="preserve">£100 </w:t>
            </w:r>
            <w:r w:rsidRPr="008073E9">
              <w:rPr>
                <w:rFonts w:ascii="Arial" w:eastAsia="Times New Roman" w:hAnsi="Arial" w:cs="Arial"/>
                <w:sz w:val="18"/>
                <w:szCs w:val="18"/>
              </w:rPr>
              <w:t xml:space="preserve">and You will be required to insure Your Property in accordance with </w:t>
            </w:r>
            <w:r>
              <w:rPr>
                <w:rFonts w:ascii="Arial" w:eastAsia="Times New Roman" w:hAnsi="Arial" w:cs="Arial"/>
                <w:sz w:val="18"/>
                <w:szCs w:val="18"/>
              </w:rPr>
              <w:t xml:space="preserve">the </w:t>
            </w:r>
            <w:r w:rsidRPr="00F40BAF">
              <w:rPr>
                <w:rFonts w:ascii="Arial" w:eastAsia="Times New Roman" w:hAnsi="Arial" w:cs="Arial"/>
                <w:color w:val="000000"/>
                <w:sz w:val="18"/>
                <w:szCs w:val="18"/>
              </w:rPr>
              <w:t>Conditions of Agreement</w:t>
            </w:r>
            <w:r w:rsidRPr="008073E9">
              <w:rPr>
                <w:rFonts w:ascii="Arial" w:eastAsia="Times New Roman" w:hAnsi="Arial" w:cs="Arial"/>
                <w:sz w:val="18"/>
                <w:szCs w:val="18"/>
              </w:rPr>
              <w:t xml:space="preserve">. </w:t>
            </w:r>
          </w:p>
          <w:p w14:paraId="2A8336D0" w14:textId="075EDB3B" w:rsidR="00341451" w:rsidRPr="008073E9" w:rsidRDefault="00341451" w:rsidP="00341451">
            <w:pPr>
              <w:pStyle w:val="ListParagraph"/>
              <w:numPr>
                <w:ilvl w:val="0"/>
                <w:numId w:val="9"/>
              </w:numPr>
              <w:autoSpaceDE w:val="0"/>
              <w:autoSpaceDN w:val="0"/>
              <w:adjustRightInd w:val="0"/>
              <w:spacing w:before="60" w:after="60" w:line="264" w:lineRule="auto"/>
              <w:ind w:left="176" w:hanging="187"/>
              <w:jc w:val="both"/>
              <w:rPr>
                <w:rFonts w:ascii="Arial" w:hAnsi="Arial" w:cs="Arial"/>
                <w:b/>
                <w:sz w:val="18"/>
                <w:szCs w:val="18"/>
              </w:rPr>
            </w:pPr>
            <w:r w:rsidRPr="008073E9">
              <w:rPr>
                <w:rFonts w:ascii="Arial" w:eastAsia="Times New Roman" w:hAnsi="Arial" w:cs="Arial"/>
                <w:sz w:val="18"/>
                <w:szCs w:val="18"/>
              </w:rPr>
              <w:t xml:space="preserve">If You decide to terminate the storage agreement after the cancellation date for StoreProtect, </w:t>
            </w:r>
            <w:r w:rsidRPr="007C2B47">
              <w:rPr>
                <w:rFonts w:ascii="Arial" w:eastAsia="Times New Roman" w:hAnsi="Arial" w:cs="Arial"/>
                <w:sz w:val="18"/>
                <w:szCs w:val="18"/>
              </w:rPr>
              <w:t xml:space="preserve">You will need to give </w:t>
            </w:r>
            <w:r>
              <w:rPr>
                <w:rFonts w:ascii="Arial" w:eastAsia="Times New Roman" w:hAnsi="Arial" w:cs="Arial"/>
                <w:sz w:val="18"/>
                <w:szCs w:val="18"/>
              </w:rPr>
              <w:t>FO</w:t>
            </w:r>
            <w:r w:rsidRPr="007C2B47">
              <w:rPr>
                <w:rFonts w:ascii="Arial" w:eastAsia="Times New Roman" w:hAnsi="Arial" w:cs="Arial"/>
                <w:sz w:val="18"/>
                <w:szCs w:val="18"/>
              </w:rPr>
              <w:t xml:space="preserve"> the full amount of notice in accordance with </w:t>
            </w:r>
            <w:r>
              <w:rPr>
                <w:rFonts w:ascii="Arial" w:eastAsia="Times New Roman" w:hAnsi="Arial" w:cs="Arial"/>
                <w:sz w:val="18"/>
                <w:szCs w:val="18"/>
              </w:rPr>
              <w:t xml:space="preserve">the </w:t>
            </w:r>
            <w:r w:rsidRPr="00F40BAF">
              <w:rPr>
                <w:rFonts w:ascii="Arial" w:eastAsia="Times New Roman" w:hAnsi="Arial" w:cs="Arial"/>
                <w:color w:val="000000"/>
                <w:sz w:val="18"/>
                <w:szCs w:val="18"/>
              </w:rPr>
              <w:t>Conditions of Agreement</w:t>
            </w:r>
            <w:r w:rsidRPr="007C2B47">
              <w:rPr>
                <w:rFonts w:ascii="Arial" w:eastAsia="Times New Roman" w:hAnsi="Arial" w:cs="Arial"/>
                <w:sz w:val="18"/>
                <w:szCs w:val="18"/>
              </w:rPr>
              <w:t>.</w:t>
            </w:r>
          </w:p>
        </w:tc>
      </w:tr>
    </w:tbl>
    <w:p w14:paraId="6ED3279E" w14:textId="7625640D" w:rsidR="00F07341" w:rsidRDefault="00F07341" w:rsidP="00707087">
      <w:pPr>
        <w:rPr>
          <w:rFonts w:ascii="Arial" w:hAnsi="Arial" w:cs="Arial"/>
          <w:sz w:val="15"/>
          <w:szCs w:val="15"/>
        </w:rPr>
      </w:pPr>
    </w:p>
    <w:p w14:paraId="651C7082" w14:textId="77777777" w:rsidR="003C5736" w:rsidRDefault="003C5736">
      <w:pPr>
        <w:rPr>
          <w:rFonts w:ascii="Arial" w:hAnsi="Arial" w:cs="Arial"/>
          <w:sz w:val="15"/>
          <w:szCs w:val="15"/>
        </w:rPr>
        <w:sectPr w:rsidR="003C5736" w:rsidSect="002908B7">
          <w:footerReference w:type="default" r:id="rId8"/>
          <w:footerReference w:type="first" r:id="rId9"/>
          <w:pgSz w:w="11906" w:h="16838" w:code="9"/>
          <w:pgMar w:top="567" w:right="425" w:bottom="284" w:left="454" w:header="709" w:footer="319" w:gutter="0"/>
          <w:cols w:space="282"/>
          <w:titlePg/>
          <w:docGrid w:linePitch="360"/>
        </w:sectPr>
      </w:pPr>
    </w:p>
    <w:tbl>
      <w:tblPr>
        <w:tblStyle w:val="TableGrid"/>
        <w:tblpPr w:leftFromText="180" w:rightFromText="180" w:vertAnchor="text" w:horzAnchor="margin" w:tblpX="284" w:tblpY="358"/>
        <w:tblOverlap w:val="never"/>
        <w:tblW w:w="10490" w:type="dxa"/>
        <w:tblLayout w:type="fixed"/>
        <w:tblLook w:val="04A0" w:firstRow="1" w:lastRow="0" w:firstColumn="1" w:lastColumn="0" w:noHBand="0" w:noVBand="1"/>
      </w:tblPr>
      <w:tblGrid>
        <w:gridCol w:w="1276"/>
        <w:gridCol w:w="855"/>
        <w:gridCol w:w="1554"/>
        <w:gridCol w:w="3265"/>
        <w:gridCol w:w="987"/>
        <w:gridCol w:w="2553"/>
      </w:tblGrid>
      <w:tr w:rsidR="003C5736" w:rsidRPr="000C314F" w14:paraId="384FE23B" w14:textId="77777777" w:rsidTr="0032526A">
        <w:trPr>
          <w:trHeight w:val="624"/>
        </w:trPr>
        <w:tc>
          <w:tcPr>
            <w:tcW w:w="10490" w:type="dxa"/>
            <w:gridSpan w:val="6"/>
            <w:tcBorders>
              <w:top w:val="nil"/>
              <w:left w:val="nil"/>
              <w:right w:val="nil"/>
            </w:tcBorders>
            <w:shd w:val="clear" w:color="auto" w:fill="auto"/>
            <w:vAlign w:val="center"/>
          </w:tcPr>
          <w:p w14:paraId="0F151EEB" w14:textId="77777777" w:rsidR="003C5736" w:rsidRPr="000C314F" w:rsidRDefault="003C5736" w:rsidP="0032526A">
            <w:pPr>
              <w:spacing w:before="360" w:after="120"/>
              <w:jc w:val="center"/>
              <w:rPr>
                <w:rFonts w:ascii="Arial" w:hAnsi="Arial" w:cs="Arial"/>
                <w:b/>
                <w:sz w:val="20"/>
                <w:szCs w:val="20"/>
              </w:rPr>
            </w:pPr>
            <w:r w:rsidRPr="00A05CE8">
              <w:rPr>
                <w:rFonts w:ascii="Arial" w:hAnsi="Arial" w:cs="Arial"/>
                <w:b/>
                <w:sz w:val="40"/>
                <w:szCs w:val="20"/>
              </w:rPr>
              <w:lastRenderedPageBreak/>
              <w:t>StoreProtect</w:t>
            </w:r>
            <w:r>
              <w:rPr>
                <w:rFonts w:ascii="Arial" w:hAnsi="Arial" w:cs="Arial"/>
                <w:b/>
                <w:sz w:val="40"/>
                <w:szCs w:val="20"/>
              </w:rPr>
              <w:t xml:space="preserve"> Customer Declaration</w:t>
            </w:r>
          </w:p>
        </w:tc>
      </w:tr>
      <w:tr w:rsidR="003C5736" w:rsidRPr="000C314F" w14:paraId="16E986F5" w14:textId="77777777" w:rsidTr="0032526A">
        <w:trPr>
          <w:trHeight w:val="454"/>
        </w:trPr>
        <w:tc>
          <w:tcPr>
            <w:tcW w:w="2131" w:type="dxa"/>
            <w:gridSpan w:val="2"/>
            <w:shd w:val="clear" w:color="auto" w:fill="F2F2F2" w:themeFill="background1" w:themeFillShade="F2"/>
            <w:vAlign w:val="center"/>
          </w:tcPr>
          <w:p w14:paraId="6BA6C87F" w14:textId="77777777" w:rsidR="003C5736" w:rsidRPr="000C314F" w:rsidRDefault="003C5736" w:rsidP="0032526A">
            <w:pPr>
              <w:rPr>
                <w:rFonts w:ascii="Arial" w:hAnsi="Arial" w:cs="Arial"/>
                <w:b/>
                <w:sz w:val="20"/>
                <w:szCs w:val="20"/>
              </w:rPr>
            </w:pPr>
            <w:r w:rsidRPr="000C314F">
              <w:rPr>
                <w:rFonts w:ascii="Arial" w:hAnsi="Arial" w:cs="Arial"/>
                <w:b/>
                <w:sz w:val="20"/>
                <w:szCs w:val="20"/>
              </w:rPr>
              <w:t>Customer Name</w:t>
            </w:r>
          </w:p>
        </w:tc>
        <w:tc>
          <w:tcPr>
            <w:tcW w:w="8359" w:type="dxa"/>
            <w:gridSpan w:val="4"/>
            <w:vAlign w:val="center"/>
          </w:tcPr>
          <w:p w14:paraId="7866B2E2" w14:textId="77777777" w:rsidR="003C5736" w:rsidRPr="000C314F" w:rsidRDefault="003C5736" w:rsidP="0032526A">
            <w:pPr>
              <w:rPr>
                <w:rFonts w:ascii="Arial" w:hAnsi="Arial" w:cs="Arial"/>
                <w:b/>
                <w:sz w:val="20"/>
                <w:szCs w:val="20"/>
              </w:rPr>
            </w:pPr>
          </w:p>
        </w:tc>
      </w:tr>
      <w:tr w:rsidR="003C5736" w:rsidRPr="000C314F" w14:paraId="6E6C9B5D" w14:textId="77777777" w:rsidTr="0032526A">
        <w:trPr>
          <w:trHeight w:val="411"/>
        </w:trPr>
        <w:tc>
          <w:tcPr>
            <w:tcW w:w="2131" w:type="dxa"/>
            <w:gridSpan w:val="2"/>
            <w:shd w:val="clear" w:color="auto" w:fill="F2F2F2" w:themeFill="background1" w:themeFillShade="F2"/>
            <w:vAlign w:val="center"/>
          </w:tcPr>
          <w:p w14:paraId="17EB2C6A" w14:textId="77777777" w:rsidR="003C5736" w:rsidRPr="000C314F" w:rsidRDefault="003C5736" w:rsidP="0032526A">
            <w:pPr>
              <w:rPr>
                <w:rFonts w:ascii="Arial" w:hAnsi="Arial" w:cs="Arial"/>
                <w:b/>
                <w:sz w:val="20"/>
                <w:szCs w:val="20"/>
              </w:rPr>
            </w:pPr>
            <w:r w:rsidRPr="000C314F">
              <w:rPr>
                <w:rFonts w:ascii="Arial" w:hAnsi="Arial" w:cs="Arial"/>
                <w:b/>
                <w:sz w:val="20"/>
                <w:szCs w:val="20"/>
              </w:rPr>
              <w:t>Customer Address</w:t>
            </w:r>
          </w:p>
        </w:tc>
        <w:tc>
          <w:tcPr>
            <w:tcW w:w="8359" w:type="dxa"/>
            <w:gridSpan w:val="4"/>
            <w:vAlign w:val="center"/>
          </w:tcPr>
          <w:p w14:paraId="341395F5" w14:textId="77777777" w:rsidR="003C5736" w:rsidRPr="000C314F" w:rsidRDefault="003C5736" w:rsidP="0032526A">
            <w:pPr>
              <w:rPr>
                <w:rFonts w:ascii="Arial" w:hAnsi="Arial" w:cs="Arial"/>
                <w:b/>
                <w:sz w:val="20"/>
                <w:szCs w:val="20"/>
              </w:rPr>
            </w:pPr>
          </w:p>
        </w:tc>
      </w:tr>
      <w:tr w:rsidR="003C5736" w:rsidRPr="000C314F" w14:paraId="40DD37BB" w14:textId="77777777" w:rsidTr="0032526A">
        <w:trPr>
          <w:trHeight w:val="454"/>
        </w:trPr>
        <w:tc>
          <w:tcPr>
            <w:tcW w:w="2131" w:type="dxa"/>
            <w:gridSpan w:val="2"/>
            <w:shd w:val="clear" w:color="auto" w:fill="F2F2F2" w:themeFill="background1" w:themeFillShade="F2"/>
            <w:vAlign w:val="center"/>
          </w:tcPr>
          <w:p w14:paraId="579123F0" w14:textId="77777777" w:rsidR="003C5736" w:rsidRPr="000C314F" w:rsidRDefault="003C5736" w:rsidP="0032526A">
            <w:pPr>
              <w:rPr>
                <w:rFonts w:ascii="Arial" w:hAnsi="Arial" w:cs="Arial"/>
                <w:b/>
                <w:sz w:val="20"/>
                <w:szCs w:val="20"/>
              </w:rPr>
            </w:pPr>
            <w:r>
              <w:rPr>
                <w:rFonts w:ascii="Arial" w:hAnsi="Arial" w:cs="Arial"/>
                <w:b/>
                <w:sz w:val="20"/>
                <w:szCs w:val="20"/>
              </w:rPr>
              <w:t>Agreement Number</w:t>
            </w:r>
          </w:p>
        </w:tc>
        <w:tc>
          <w:tcPr>
            <w:tcW w:w="8359" w:type="dxa"/>
            <w:gridSpan w:val="4"/>
            <w:shd w:val="clear" w:color="auto" w:fill="auto"/>
            <w:vAlign w:val="center"/>
          </w:tcPr>
          <w:p w14:paraId="761C906A" w14:textId="77777777" w:rsidR="003C5736" w:rsidRPr="000C314F" w:rsidRDefault="003C5736" w:rsidP="0032526A">
            <w:pPr>
              <w:rPr>
                <w:rFonts w:ascii="Arial" w:hAnsi="Arial" w:cs="Arial"/>
                <w:b/>
                <w:sz w:val="20"/>
                <w:szCs w:val="20"/>
              </w:rPr>
            </w:pPr>
          </w:p>
        </w:tc>
      </w:tr>
      <w:tr w:rsidR="003C5736" w:rsidRPr="000C314F" w14:paraId="03C09610" w14:textId="77777777" w:rsidTr="0032526A">
        <w:trPr>
          <w:trHeight w:val="7204"/>
        </w:trPr>
        <w:tc>
          <w:tcPr>
            <w:tcW w:w="10490" w:type="dxa"/>
            <w:gridSpan w:val="6"/>
          </w:tcPr>
          <w:p w14:paraId="01AFD947" w14:textId="77777777" w:rsidR="003C5736" w:rsidRDefault="003C5736" w:rsidP="0032526A">
            <w:pPr>
              <w:spacing w:before="60" w:line="276" w:lineRule="auto"/>
              <w:jc w:val="both"/>
              <w:rPr>
                <w:rFonts w:ascii="Arial" w:hAnsi="Arial" w:cs="Arial"/>
                <w:bCs/>
                <w:sz w:val="20"/>
                <w:szCs w:val="20"/>
              </w:rPr>
            </w:pPr>
            <w:r w:rsidRPr="000C314F">
              <w:rPr>
                <w:rFonts w:ascii="Arial" w:hAnsi="Arial" w:cs="Arial"/>
                <w:b/>
                <w:sz w:val="20"/>
                <w:szCs w:val="20"/>
                <w:u w:val="single"/>
              </w:rPr>
              <w:t>General</w:t>
            </w:r>
          </w:p>
          <w:p w14:paraId="522F3230" w14:textId="77777777" w:rsidR="003C5736" w:rsidRPr="00845DAC" w:rsidRDefault="003C5736" w:rsidP="0032526A">
            <w:pPr>
              <w:spacing w:before="60" w:line="276" w:lineRule="auto"/>
              <w:jc w:val="both"/>
              <w:rPr>
                <w:rFonts w:ascii="Arial" w:hAnsi="Arial" w:cs="Arial"/>
                <w:bCs/>
                <w:sz w:val="20"/>
                <w:szCs w:val="20"/>
                <w:u w:val="single"/>
              </w:rPr>
            </w:pPr>
            <w:r>
              <w:rPr>
                <w:rFonts w:ascii="Arial" w:hAnsi="Arial" w:cs="Arial"/>
                <w:bCs/>
                <w:sz w:val="20"/>
                <w:szCs w:val="20"/>
                <w:u w:val="single"/>
              </w:rPr>
              <w:t xml:space="preserve">In providing Your signature </w:t>
            </w:r>
            <w:r w:rsidRPr="00845DAC">
              <w:rPr>
                <w:rFonts w:ascii="Arial" w:hAnsi="Arial" w:cs="Arial"/>
                <w:bCs/>
                <w:sz w:val="20"/>
                <w:szCs w:val="20"/>
                <w:u w:val="single"/>
              </w:rPr>
              <w:t xml:space="preserve">below, </w:t>
            </w:r>
            <w:r>
              <w:rPr>
                <w:rFonts w:ascii="Arial" w:hAnsi="Arial" w:cs="Arial"/>
                <w:bCs/>
                <w:sz w:val="20"/>
                <w:szCs w:val="20"/>
                <w:u w:val="single"/>
              </w:rPr>
              <w:t>You</w:t>
            </w:r>
            <w:r w:rsidRPr="00845DAC">
              <w:rPr>
                <w:rFonts w:ascii="Arial" w:hAnsi="Arial" w:cs="Arial"/>
                <w:bCs/>
                <w:sz w:val="20"/>
                <w:szCs w:val="20"/>
                <w:u w:val="single"/>
              </w:rPr>
              <w:t xml:space="preserve"> confirm:</w:t>
            </w:r>
          </w:p>
          <w:p w14:paraId="77A53A85" w14:textId="77777777" w:rsidR="003C5736" w:rsidRDefault="003C5736" w:rsidP="0032526A">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Pr="00845DAC">
              <w:rPr>
                <w:rFonts w:ascii="Arial" w:hAnsi="Arial" w:cs="Arial"/>
                <w:bCs/>
                <w:sz w:val="20"/>
                <w:szCs w:val="20"/>
              </w:rPr>
              <w:t xml:space="preserve"> accept the </w:t>
            </w:r>
            <w:r>
              <w:rPr>
                <w:rFonts w:ascii="Arial" w:hAnsi="Arial" w:cs="Arial"/>
                <w:bCs/>
                <w:sz w:val="20"/>
                <w:szCs w:val="20"/>
              </w:rPr>
              <w:t>Storage Costs set out</w:t>
            </w:r>
            <w:r w:rsidRPr="00845DAC">
              <w:rPr>
                <w:rFonts w:ascii="Arial" w:hAnsi="Arial" w:cs="Arial"/>
                <w:bCs/>
                <w:sz w:val="20"/>
                <w:szCs w:val="20"/>
              </w:rPr>
              <w:t xml:space="preserve"> and have read, and agree to, the enclosed </w:t>
            </w:r>
            <w:r>
              <w:rPr>
                <w:rFonts w:ascii="Arial" w:hAnsi="Arial" w:cs="Arial"/>
                <w:bCs/>
                <w:sz w:val="20"/>
                <w:szCs w:val="20"/>
              </w:rPr>
              <w:t>Conditions of Agreement</w:t>
            </w:r>
            <w:r w:rsidRPr="00845DAC">
              <w:rPr>
                <w:rFonts w:ascii="Arial" w:hAnsi="Arial" w:cs="Arial"/>
                <w:bCs/>
                <w:sz w:val="20"/>
                <w:szCs w:val="20"/>
              </w:rPr>
              <w:t>.</w:t>
            </w:r>
          </w:p>
          <w:p w14:paraId="18C3046B" w14:textId="77777777" w:rsidR="003C5736" w:rsidRPr="00845DAC" w:rsidRDefault="003C5736" w:rsidP="0032526A">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Pr="00845DAC">
              <w:rPr>
                <w:rFonts w:ascii="Arial" w:hAnsi="Arial" w:cs="Arial"/>
                <w:bCs/>
                <w:sz w:val="20"/>
                <w:szCs w:val="20"/>
              </w:rPr>
              <w:t xml:space="preserve"> </w:t>
            </w:r>
            <w:r>
              <w:rPr>
                <w:rFonts w:ascii="Arial" w:hAnsi="Arial" w:cs="Arial"/>
                <w:bCs/>
                <w:sz w:val="20"/>
                <w:szCs w:val="20"/>
              </w:rPr>
              <w:t xml:space="preserve">have read and </w:t>
            </w:r>
            <w:r w:rsidRPr="00845DAC">
              <w:rPr>
                <w:rFonts w:ascii="Arial" w:hAnsi="Arial" w:cs="Arial"/>
                <w:bCs/>
                <w:sz w:val="20"/>
                <w:szCs w:val="20"/>
              </w:rPr>
              <w:t xml:space="preserve">understand </w:t>
            </w:r>
            <w:r>
              <w:rPr>
                <w:rFonts w:ascii="Arial" w:hAnsi="Arial" w:cs="Arial"/>
                <w:bCs/>
                <w:sz w:val="20"/>
                <w:szCs w:val="20"/>
              </w:rPr>
              <w:t xml:space="preserve">the </w:t>
            </w:r>
            <w:r w:rsidRPr="00845DAC">
              <w:rPr>
                <w:rFonts w:ascii="Arial" w:hAnsi="Arial" w:cs="Arial"/>
                <w:bCs/>
                <w:sz w:val="20"/>
                <w:szCs w:val="20"/>
              </w:rPr>
              <w:t xml:space="preserve">Replacement Value </w:t>
            </w:r>
            <w:r>
              <w:rPr>
                <w:rFonts w:ascii="Arial" w:hAnsi="Arial" w:cs="Arial"/>
                <w:bCs/>
                <w:sz w:val="20"/>
                <w:szCs w:val="20"/>
              </w:rPr>
              <w:t>and Maximum Replacement Value definitions.</w:t>
            </w:r>
          </w:p>
          <w:p w14:paraId="0C8D3957" w14:textId="77777777" w:rsidR="003C5736" w:rsidRDefault="003C5736" w:rsidP="0032526A">
            <w:pPr>
              <w:pStyle w:val="ListParagraph"/>
              <w:numPr>
                <w:ilvl w:val="0"/>
                <w:numId w:val="13"/>
              </w:numPr>
              <w:spacing w:before="60" w:after="60" w:line="276" w:lineRule="auto"/>
              <w:contextualSpacing w:val="0"/>
              <w:jc w:val="both"/>
              <w:rPr>
                <w:rFonts w:ascii="Arial" w:hAnsi="Arial" w:cs="Arial"/>
                <w:bCs/>
                <w:sz w:val="20"/>
                <w:szCs w:val="20"/>
              </w:rPr>
            </w:pPr>
            <w:r>
              <w:rPr>
                <w:rFonts w:ascii="Arial" w:hAnsi="Arial" w:cs="Arial"/>
                <w:bCs/>
                <w:sz w:val="20"/>
                <w:szCs w:val="20"/>
              </w:rPr>
              <w:t>You</w:t>
            </w:r>
            <w:r w:rsidRPr="00391070">
              <w:rPr>
                <w:rFonts w:ascii="Arial" w:hAnsi="Arial" w:cs="Arial"/>
                <w:bCs/>
                <w:sz w:val="20"/>
                <w:szCs w:val="20"/>
              </w:rPr>
              <w:t xml:space="preserve"> understand that the Maximum Replacement Value (as stated below) must represent the maximum sum total of the Replacement Value for all Goods in storage at any time throughout the period of storage. </w:t>
            </w:r>
          </w:p>
          <w:p w14:paraId="20DD887D" w14:textId="77777777" w:rsidR="003C5736" w:rsidRDefault="003C5736" w:rsidP="0032526A">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 understand You are required to provide a Maximum Declared Value whether or not You opt for StoreProtect.</w:t>
            </w:r>
          </w:p>
          <w:p w14:paraId="6DC9DAA1" w14:textId="77777777" w:rsidR="003C5736" w:rsidRPr="00845DAC" w:rsidRDefault="003C5736" w:rsidP="0032526A">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 understand You may not store any certain Goods.</w:t>
            </w:r>
          </w:p>
          <w:p w14:paraId="73D54DAB" w14:textId="77777777" w:rsidR="003C5736" w:rsidRDefault="003C5736" w:rsidP="0032526A">
            <w:pPr>
              <w:spacing w:before="60" w:line="276" w:lineRule="auto"/>
              <w:jc w:val="both"/>
              <w:rPr>
                <w:rFonts w:ascii="Arial" w:hAnsi="Arial" w:cs="Arial"/>
                <w:bCs/>
                <w:sz w:val="20"/>
                <w:szCs w:val="20"/>
              </w:rPr>
            </w:pPr>
            <w:r w:rsidRPr="00C77C45">
              <w:rPr>
                <w:rFonts w:ascii="Arial" w:hAnsi="Arial" w:cs="Arial"/>
                <w:bCs/>
                <w:sz w:val="20"/>
                <w:szCs w:val="20"/>
                <w:u w:val="single"/>
              </w:rPr>
              <w:t xml:space="preserve">By signing to ACCEPT StoreProtect in the appropriate box below, </w:t>
            </w:r>
            <w:r>
              <w:rPr>
                <w:rFonts w:ascii="Arial" w:hAnsi="Arial" w:cs="Arial"/>
                <w:bCs/>
                <w:sz w:val="20"/>
                <w:szCs w:val="20"/>
                <w:u w:val="single"/>
              </w:rPr>
              <w:t>You</w:t>
            </w:r>
            <w:r w:rsidRPr="00C77C45">
              <w:rPr>
                <w:rFonts w:ascii="Arial" w:hAnsi="Arial" w:cs="Arial"/>
                <w:bCs/>
                <w:sz w:val="20"/>
                <w:szCs w:val="20"/>
                <w:u w:val="single"/>
              </w:rPr>
              <w:t xml:space="preserve"> also confirm:</w:t>
            </w:r>
          </w:p>
          <w:p w14:paraId="59118AA3" w14:textId="77777777" w:rsidR="003C5736" w:rsidRDefault="003C5736" w:rsidP="0032526A">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 xml:space="preserve">You </w:t>
            </w:r>
            <w:r w:rsidRPr="00845DAC">
              <w:rPr>
                <w:rFonts w:ascii="Arial" w:hAnsi="Arial" w:cs="Arial"/>
                <w:bCs/>
                <w:sz w:val="20"/>
                <w:szCs w:val="20"/>
              </w:rPr>
              <w:t>have read and understand the StoreProtect Addendum</w:t>
            </w:r>
            <w:r>
              <w:rPr>
                <w:rFonts w:ascii="Arial" w:hAnsi="Arial" w:cs="Arial"/>
                <w:bCs/>
                <w:sz w:val="20"/>
                <w:szCs w:val="20"/>
              </w:rPr>
              <w:t xml:space="preserve"> and wish to opt for enhanced liability protection up to the Maximum Replacement Value You have provided below.</w:t>
            </w:r>
          </w:p>
          <w:p w14:paraId="11007040" w14:textId="718C6444" w:rsidR="003C5736" w:rsidRDefault="003C5736" w:rsidP="0032526A">
            <w:pPr>
              <w:pStyle w:val="ListParagraph"/>
              <w:numPr>
                <w:ilvl w:val="0"/>
                <w:numId w:val="13"/>
              </w:numPr>
              <w:spacing w:before="60" w:after="60" w:line="276" w:lineRule="auto"/>
              <w:contextualSpacing w:val="0"/>
              <w:jc w:val="both"/>
              <w:rPr>
                <w:rFonts w:ascii="Arial" w:hAnsi="Arial" w:cs="Arial"/>
                <w:bCs/>
                <w:i/>
                <w:iCs/>
                <w:sz w:val="20"/>
                <w:szCs w:val="20"/>
              </w:rPr>
            </w:pPr>
            <w:r>
              <w:rPr>
                <w:rFonts w:ascii="Arial" w:hAnsi="Arial" w:cs="Arial"/>
                <w:bCs/>
                <w:sz w:val="20"/>
                <w:szCs w:val="20"/>
              </w:rPr>
              <w:t>You</w:t>
            </w:r>
            <w:r w:rsidRPr="00391070">
              <w:rPr>
                <w:rFonts w:ascii="Arial" w:hAnsi="Arial" w:cs="Arial"/>
                <w:bCs/>
                <w:sz w:val="20"/>
                <w:szCs w:val="20"/>
              </w:rPr>
              <w:t xml:space="preserve"> understand that the Proportional Reduction shall apply if the Maximum </w:t>
            </w:r>
            <w:r>
              <w:rPr>
                <w:rFonts w:ascii="Arial" w:hAnsi="Arial" w:cs="Arial"/>
                <w:bCs/>
                <w:sz w:val="20"/>
                <w:szCs w:val="20"/>
              </w:rPr>
              <w:t>Replacement</w:t>
            </w:r>
            <w:r w:rsidRPr="00391070">
              <w:rPr>
                <w:rFonts w:ascii="Arial" w:hAnsi="Arial" w:cs="Arial"/>
                <w:bCs/>
                <w:sz w:val="20"/>
                <w:szCs w:val="20"/>
              </w:rPr>
              <w:t xml:space="preserve"> Value </w:t>
            </w:r>
            <w:r>
              <w:rPr>
                <w:rFonts w:ascii="Arial" w:hAnsi="Arial" w:cs="Arial"/>
                <w:bCs/>
                <w:sz w:val="20"/>
                <w:szCs w:val="20"/>
              </w:rPr>
              <w:t>You</w:t>
            </w:r>
            <w:r w:rsidRPr="00391070">
              <w:rPr>
                <w:rFonts w:ascii="Arial" w:hAnsi="Arial" w:cs="Arial"/>
                <w:bCs/>
                <w:sz w:val="20"/>
                <w:szCs w:val="20"/>
              </w:rPr>
              <w:t xml:space="preserve"> provide is inadequate. </w:t>
            </w:r>
            <w:r w:rsidRPr="00026774">
              <w:rPr>
                <w:rFonts w:ascii="Arial" w:hAnsi="Arial" w:cs="Arial"/>
                <w:bCs/>
                <w:i/>
                <w:iCs/>
                <w:sz w:val="20"/>
                <w:szCs w:val="20"/>
              </w:rPr>
              <w:t>(For example: if the total replacement value of Your Property is £10,000, but You have declared a Maximum Replacement Value of £5,000,</w:t>
            </w:r>
            <w:r>
              <w:rPr>
                <w:rFonts w:ascii="Arial" w:hAnsi="Arial" w:cs="Arial"/>
                <w:bCs/>
                <w:i/>
                <w:iCs/>
                <w:sz w:val="20"/>
                <w:szCs w:val="20"/>
              </w:rPr>
              <w:t xml:space="preserve"> FO</w:t>
            </w:r>
            <w:r w:rsidR="00874E21">
              <w:rPr>
                <w:rFonts w:ascii="Arial" w:hAnsi="Arial" w:cs="Arial"/>
                <w:bCs/>
                <w:i/>
                <w:iCs/>
                <w:sz w:val="20"/>
                <w:szCs w:val="20"/>
              </w:rPr>
              <w:t>'</w:t>
            </w:r>
            <w:r>
              <w:rPr>
                <w:rFonts w:ascii="Arial" w:hAnsi="Arial" w:cs="Arial"/>
                <w:bCs/>
                <w:i/>
                <w:iCs/>
                <w:sz w:val="20"/>
                <w:szCs w:val="20"/>
              </w:rPr>
              <w:t xml:space="preserve">s </w:t>
            </w:r>
            <w:r w:rsidRPr="00026774">
              <w:rPr>
                <w:rFonts w:ascii="Arial" w:hAnsi="Arial" w:cs="Arial"/>
                <w:bCs/>
                <w:i/>
                <w:iCs/>
                <w:sz w:val="20"/>
                <w:szCs w:val="20"/>
              </w:rPr>
              <w:t>liability will be reduced by 50%. So, if £3,000 worth of Your Property is lost or damaged,</w:t>
            </w:r>
            <w:r>
              <w:rPr>
                <w:rFonts w:ascii="Arial" w:hAnsi="Arial" w:cs="Arial"/>
                <w:bCs/>
                <w:i/>
                <w:iCs/>
                <w:sz w:val="20"/>
                <w:szCs w:val="20"/>
              </w:rPr>
              <w:t xml:space="preserve"> FO</w:t>
            </w:r>
            <w:r w:rsidR="00874E21">
              <w:rPr>
                <w:rFonts w:ascii="Arial" w:hAnsi="Arial" w:cs="Arial"/>
                <w:bCs/>
                <w:i/>
                <w:iCs/>
                <w:sz w:val="20"/>
                <w:szCs w:val="20"/>
              </w:rPr>
              <w:t>'</w:t>
            </w:r>
            <w:r>
              <w:rPr>
                <w:rFonts w:ascii="Arial" w:hAnsi="Arial" w:cs="Arial"/>
                <w:bCs/>
                <w:i/>
                <w:iCs/>
                <w:sz w:val="20"/>
                <w:szCs w:val="20"/>
              </w:rPr>
              <w:t xml:space="preserve">s </w:t>
            </w:r>
            <w:r w:rsidRPr="003E5027">
              <w:rPr>
                <w:rFonts w:ascii="Arial" w:hAnsi="Arial" w:cs="Arial"/>
                <w:bCs/>
                <w:i/>
                <w:iCs/>
                <w:sz w:val="20"/>
                <w:szCs w:val="20"/>
              </w:rPr>
              <w:t>liability would be £1,500.)</w:t>
            </w:r>
          </w:p>
          <w:p w14:paraId="31EF7A57" w14:textId="557BD19E" w:rsidR="005F2DBD" w:rsidRPr="005F2DBD" w:rsidRDefault="005F2DBD" w:rsidP="005F2DBD">
            <w:pPr>
              <w:pStyle w:val="ListParagraph"/>
              <w:numPr>
                <w:ilvl w:val="0"/>
                <w:numId w:val="13"/>
              </w:numPr>
              <w:spacing w:after="200" w:line="276" w:lineRule="auto"/>
              <w:jc w:val="both"/>
              <w:rPr>
                <w:rFonts w:ascii="Arial" w:hAnsi="Arial" w:cs="Arial"/>
                <w:bCs/>
                <w:sz w:val="20"/>
                <w:szCs w:val="20"/>
              </w:rPr>
            </w:pPr>
            <w:r w:rsidRPr="005F2DBD">
              <w:rPr>
                <w:rFonts w:ascii="Arial" w:hAnsi="Arial" w:cs="Arial"/>
                <w:bCs/>
                <w:sz w:val="20"/>
                <w:szCs w:val="20"/>
              </w:rPr>
              <w:t xml:space="preserve">You understand that, if You submit a claim under StoreProtect, additional claims processing administration charges apply. </w:t>
            </w:r>
            <w:r>
              <w:rPr>
                <w:rFonts w:ascii="Arial" w:hAnsi="Arial" w:cs="Arial"/>
                <w:bCs/>
                <w:sz w:val="20"/>
                <w:szCs w:val="20"/>
              </w:rPr>
              <w:t>FO</w:t>
            </w:r>
            <w:r w:rsidRPr="005F2DBD">
              <w:rPr>
                <w:rFonts w:ascii="Arial" w:hAnsi="Arial" w:cs="Arial"/>
                <w:bCs/>
                <w:sz w:val="20"/>
                <w:szCs w:val="20"/>
              </w:rPr>
              <w:t xml:space="preserve"> will deduct a £50 charge from any settlement awarded to You to cover </w:t>
            </w:r>
            <w:r>
              <w:rPr>
                <w:rFonts w:ascii="Arial" w:hAnsi="Arial" w:cs="Arial"/>
                <w:bCs/>
                <w:sz w:val="20"/>
                <w:szCs w:val="20"/>
              </w:rPr>
              <w:t xml:space="preserve">its </w:t>
            </w:r>
            <w:r w:rsidRPr="005F2DBD">
              <w:rPr>
                <w:rFonts w:ascii="Arial" w:hAnsi="Arial" w:cs="Arial"/>
                <w:bCs/>
                <w:sz w:val="20"/>
                <w:szCs w:val="20"/>
              </w:rPr>
              <w:t xml:space="preserve">administration costs. </w:t>
            </w:r>
          </w:p>
          <w:p w14:paraId="58DF0357" w14:textId="77777777" w:rsidR="003C5736" w:rsidRPr="00796FA9" w:rsidRDefault="003C5736" w:rsidP="0032526A">
            <w:pPr>
              <w:spacing w:before="60" w:after="60"/>
              <w:jc w:val="both"/>
              <w:rPr>
                <w:rFonts w:ascii="Arial" w:hAnsi="Arial" w:cs="Arial"/>
                <w:bCs/>
                <w:sz w:val="20"/>
                <w:szCs w:val="20"/>
                <w:u w:val="single"/>
              </w:rPr>
            </w:pPr>
            <w:r w:rsidRPr="00796FA9">
              <w:rPr>
                <w:rFonts w:ascii="Arial" w:hAnsi="Arial" w:cs="Arial"/>
                <w:bCs/>
                <w:sz w:val="20"/>
                <w:szCs w:val="20"/>
                <w:u w:val="single"/>
              </w:rPr>
              <w:t xml:space="preserve">If </w:t>
            </w:r>
            <w:r>
              <w:rPr>
                <w:rFonts w:ascii="Arial" w:hAnsi="Arial" w:cs="Arial"/>
                <w:bCs/>
                <w:sz w:val="20"/>
                <w:szCs w:val="20"/>
                <w:u w:val="single"/>
              </w:rPr>
              <w:t xml:space="preserve">You </w:t>
            </w:r>
            <w:r w:rsidRPr="00796FA9">
              <w:rPr>
                <w:rFonts w:ascii="Arial" w:hAnsi="Arial" w:cs="Arial"/>
                <w:bCs/>
                <w:sz w:val="20"/>
                <w:szCs w:val="20"/>
                <w:u w:val="single"/>
              </w:rPr>
              <w:t xml:space="preserve">sign to DECLINE StoreProtect, </w:t>
            </w:r>
            <w:r>
              <w:rPr>
                <w:rFonts w:ascii="Arial" w:hAnsi="Arial" w:cs="Arial"/>
                <w:bCs/>
                <w:sz w:val="20"/>
                <w:szCs w:val="20"/>
                <w:u w:val="single"/>
              </w:rPr>
              <w:t>You</w:t>
            </w:r>
            <w:r w:rsidRPr="00796FA9">
              <w:rPr>
                <w:rFonts w:ascii="Arial" w:hAnsi="Arial" w:cs="Arial"/>
                <w:bCs/>
                <w:sz w:val="20"/>
                <w:szCs w:val="20"/>
                <w:u w:val="single"/>
              </w:rPr>
              <w:t xml:space="preserve"> understand that:</w:t>
            </w:r>
          </w:p>
          <w:p w14:paraId="7E90145E" w14:textId="77777777" w:rsidR="003C5736" w:rsidRDefault="003C5736" w:rsidP="0032526A">
            <w:pPr>
              <w:pStyle w:val="ListParagraph"/>
              <w:numPr>
                <w:ilvl w:val="0"/>
                <w:numId w:val="13"/>
              </w:numPr>
              <w:spacing w:before="60" w:after="60" w:line="276" w:lineRule="auto"/>
              <w:contextualSpacing w:val="0"/>
              <w:jc w:val="both"/>
              <w:rPr>
                <w:rFonts w:ascii="Arial" w:hAnsi="Arial" w:cs="Arial"/>
                <w:bCs/>
                <w:sz w:val="20"/>
                <w:szCs w:val="20"/>
              </w:rPr>
            </w:pPr>
            <w:r>
              <w:rPr>
                <w:rFonts w:ascii="Arial" w:hAnsi="Arial" w:cs="Arial"/>
                <w:bCs/>
                <w:sz w:val="20"/>
                <w:szCs w:val="20"/>
              </w:rPr>
              <w:t xml:space="preserve">You are </w:t>
            </w:r>
            <w:r w:rsidRPr="00845DAC">
              <w:rPr>
                <w:rFonts w:ascii="Arial" w:hAnsi="Arial" w:cs="Arial"/>
                <w:bCs/>
                <w:sz w:val="20"/>
                <w:szCs w:val="20"/>
              </w:rPr>
              <w:t xml:space="preserve">required to arrange insurance at </w:t>
            </w:r>
            <w:r>
              <w:rPr>
                <w:rFonts w:ascii="Arial" w:hAnsi="Arial" w:cs="Arial"/>
                <w:bCs/>
                <w:sz w:val="20"/>
                <w:szCs w:val="20"/>
              </w:rPr>
              <w:t>Your</w:t>
            </w:r>
            <w:r w:rsidRPr="00845DAC">
              <w:rPr>
                <w:rFonts w:ascii="Arial" w:hAnsi="Arial" w:cs="Arial"/>
                <w:bCs/>
                <w:sz w:val="20"/>
                <w:szCs w:val="20"/>
              </w:rPr>
              <w:t xml:space="preserve"> own expense to cover </w:t>
            </w:r>
            <w:r>
              <w:rPr>
                <w:rFonts w:ascii="Arial" w:hAnsi="Arial" w:cs="Arial"/>
                <w:bCs/>
                <w:sz w:val="20"/>
                <w:szCs w:val="20"/>
              </w:rPr>
              <w:t xml:space="preserve">the stated </w:t>
            </w:r>
            <w:r w:rsidRPr="00845DAC">
              <w:rPr>
                <w:rFonts w:ascii="Arial" w:hAnsi="Arial" w:cs="Arial"/>
                <w:bCs/>
                <w:sz w:val="20"/>
                <w:szCs w:val="20"/>
              </w:rPr>
              <w:t>Maximum Replacement Value of the Property</w:t>
            </w:r>
            <w:r>
              <w:rPr>
                <w:rFonts w:ascii="Arial" w:hAnsi="Arial" w:cs="Arial"/>
                <w:bCs/>
                <w:sz w:val="20"/>
                <w:szCs w:val="20"/>
              </w:rPr>
              <w:t>.</w:t>
            </w:r>
          </w:p>
          <w:p w14:paraId="20FF788E" w14:textId="1C830E10" w:rsidR="003C5736" w:rsidRPr="00825603" w:rsidRDefault="003C5736" w:rsidP="0032526A">
            <w:pPr>
              <w:pStyle w:val="ListParagraph"/>
              <w:numPr>
                <w:ilvl w:val="0"/>
                <w:numId w:val="13"/>
              </w:numPr>
              <w:spacing w:before="60" w:after="60" w:line="276" w:lineRule="auto"/>
              <w:contextualSpacing w:val="0"/>
              <w:jc w:val="both"/>
            </w:pPr>
            <w:r>
              <w:rPr>
                <w:rFonts w:ascii="Arial" w:hAnsi="Arial" w:cs="Arial"/>
                <w:bCs/>
                <w:sz w:val="20"/>
                <w:szCs w:val="20"/>
              </w:rPr>
              <w:t>I</w:t>
            </w:r>
            <w:r w:rsidRPr="00845DAC">
              <w:rPr>
                <w:rFonts w:ascii="Arial" w:hAnsi="Arial" w:cs="Arial"/>
                <w:bCs/>
                <w:sz w:val="20"/>
                <w:szCs w:val="20"/>
              </w:rPr>
              <w:t xml:space="preserve">f </w:t>
            </w:r>
            <w:r>
              <w:rPr>
                <w:rFonts w:ascii="Arial" w:hAnsi="Arial" w:cs="Arial"/>
                <w:bCs/>
                <w:sz w:val="20"/>
                <w:szCs w:val="20"/>
              </w:rPr>
              <w:t>Your</w:t>
            </w:r>
            <w:r w:rsidRPr="00845DAC">
              <w:rPr>
                <w:rFonts w:ascii="Arial" w:hAnsi="Arial" w:cs="Arial"/>
                <w:bCs/>
                <w:sz w:val="20"/>
                <w:szCs w:val="20"/>
              </w:rPr>
              <w:t xml:space="preserve"> Property </w:t>
            </w:r>
            <w:r>
              <w:rPr>
                <w:rFonts w:ascii="Arial" w:hAnsi="Arial" w:cs="Arial"/>
                <w:bCs/>
                <w:sz w:val="20"/>
                <w:szCs w:val="20"/>
              </w:rPr>
              <w:t>is affected by Loss or Damage</w:t>
            </w:r>
            <w:r w:rsidRPr="00845DAC">
              <w:rPr>
                <w:rFonts w:ascii="Arial" w:hAnsi="Arial" w:cs="Arial"/>
                <w:bCs/>
                <w:sz w:val="20"/>
                <w:szCs w:val="20"/>
              </w:rPr>
              <w:t xml:space="preserve">, liability is limited to </w:t>
            </w:r>
            <w:r w:rsidR="009905E5">
              <w:rPr>
                <w:rFonts w:ascii="Arial" w:hAnsi="Arial" w:cs="Arial"/>
                <w:bCs/>
                <w:sz w:val="20"/>
                <w:szCs w:val="20"/>
              </w:rPr>
              <w:t xml:space="preserve">negligence only up to </w:t>
            </w:r>
            <w:r w:rsidRPr="00845DAC">
              <w:rPr>
                <w:rFonts w:ascii="Arial" w:hAnsi="Arial" w:cs="Arial"/>
                <w:bCs/>
                <w:sz w:val="20"/>
                <w:szCs w:val="20"/>
              </w:rPr>
              <w:t xml:space="preserve">a maximum of £100 or the actual value of </w:t>
            </w:r>
            <w:r>
              <w:rPr>
                <w:rFonts w:ascii="Arial" w:hAnsi="Arial" w:cs="Arial"/>
                <w:bCs/>
                <w:sz w:val="20"/>
                <w:szCs w:val="20"/>
              </w:rPr>
              <w:t xml:space="preserve">the affected </w:t>
            </w:r>
            <w:r w:rsidRPr="00845DAC">
              <w:rPr>
                <w:rFonts w:ascii="Arial" w:hAnsi="Arial" w:cs="Arial"/>
                <w:bCs/>
                <w:sz w:val="20"/>
                <w:szCs w:val="20"/>
              </w:rPr>
              <w:t>Property (whichever is less)</w:t>
            </w:r>
          </w:p>
        </w:tc>
      </w:tr>
      <w:tr w:rsidR="003C5736" w:rsidRPr="000C314F" w14:paraId="55F12306" w14:textId="77777777" w:rsidTr="0032526A">
        <w:trPr>
          <w:trHeight w:val="454"/>
        </w:trPr>
        <w:tc>
          <w:tcPr>
            <w:tcW w:w="3685" w:type="dxa"/>
            <w:gridSpan w:val="3"/>
            <w:shd w:val="clear" w:color="auto" w:fill="F2F2F2" w:themeFill="background1" w:themeFillShade="F2"/>
            <w:vAlign w:val="center"/>
          </w:tcPr>
          <w:p w14:paraId="0E499951" w14:textId="77777777" w:rsidR="003C5736" w:rsidRPr="000C314F" w:rsidRDefault="003C5736" w:rsidP="0032526A">
            <w:pPr>
              <w:rPr>
                <w:rFonts w:ascii="Arial" w:hAnsi="Arial" w:cs="Arial"/>
                <w:b/>
                <w:sz w:val="20"/>
                <w:szCs w:val="20"/>
              </w:rPr>
            </w:pPr>
            <w:r w:rsidRPr="000C314F">
              <w:rPr>
                <w:rFonts w:ascii="Arial" w:hAnsi="Arial" w:cs="Arial"/>
                <w:b/>
                <w:sz w:val="20"/>
                <w:szCs w:val="20"/>
              </w:rPr>
              <w:t>Your Name</w:t>
            </w:r>
          </w:p>
        </w:tc>
        <w:tc>
          <w:tcPr>
            <w:tcW w:w="6805" w:type="dxa"/>
            <w:gridSpan w:val="3"/>
            <w:vAlign w:val="center"/>
          </w:tcPr>
          <w:p w14:paraId="388B6010" w14:textId="77777777" w:rsidR="003C5736" w:rsidRPr="000C314F" w:rsidRDefault="003C5736" w:rsidP="0032526A">
            <w:pPr>
              <w:rPr>
                <w:rFonts w:ascii="Arial" w:hAnsi="Arial" w:cs="Arial"/>
                <w:b/>
                <w:sz w:val="20"/>
                <w:szCs w:val="20"/>
              </w:rPr>
            </w:pPr>
          </w:p>
        </w:tc>
      </w:tr>
      <w:tr w:rsidR="003C5736" w:rsidRPr="000C314F" w14:paraId="63AC6AFC" w14:textId="77777777" w:rsidTr="0032526A">
        <w:trPr>
          <w:trHeight w:val="454"/>
        </w:trPr>
        <w:tc>
          <w:tcPr>
            <w:tcW w:w="3685" w:type="dxa"/>
            <w:gridSpan w:val="3"/>
            <w:shd w:val="clear" w:color="auto" w:fill="F2F2F2" w:themeFill="background1" w:themeFillShade="F2"/>
            <w:vAlign w:val="center"/>
          </w:tcPr>
          <w:p w14:paraId="1ED97586" w14:textId="77777777" w:rsidR="003C5736" w:rsidRPr="000C314F" w:rsidRDefault="003C5736" w:rsidP="0032526A">
            <w:pPr>
              <w:rPr>
                <w:rFonts w:ascii="Arial" w:hAnsi="Arial" w:cs="Arial"/>
                <w:b/>
                <w:sz w:val="20"/>
                <w:szCs w:val="20"/>
              </w:rPr>
            </w:pPr>
            <w:r w:rsidRPr="000C314F">
              <w:rPr>
                <w:rFonts w:ascii="Arial" w:hAnsi="Arial" w:cs="Arial"/>
                <w:b/>
                <w:sz w:val="20"/>
                <w:szCs w:val="20"/>
              </w:rPr>
              <w:t xml:space="preserve">Maximum </w:t>
            </w:r>
            <w:r>
              <w:rPr>
                <w:rFonts w:ascii="Arial" w:hAnsi="Arial" w:cs="Arial"/>
                <w:b/>
                <w:sz w:val="20"/>
                <w:szCs w:val="20"/>
              </w:rPr>
              <w:t>Replacement</w:t>
            </w:r>
            <w:r w:rsidRPr="000C314F">
              <w:rPr>
                <w:rFonts w:ascii="Arial" w:hAnsi="Arial" w:cs="Arial"/>
                <w:b/>
                <w:sz w:val="20"/>
                <w:szCs w:val="20"/>
              </w:rPr>
              <w:t xml:space="preserve"> Value</w:t>
            </w:r>
          </w:p>
        </w:tc>
        <w:tc>
          <w:tcPr>
            <w:tcW w:w="6805" w:type="dxa"/>
            <w:gridSpan w:val="3"/>
            <w:vAlign w:val="center"/>
          </w:tcPr>
          <w:p w14:paraId="177E4F14" w14:textId="77777777" w:rsidR="003C5736" w:rsidRPr="000C314F" w:rsidRDefault="003C5736" w:rsidP="0032526A">
            <w:pPr>
              <w:rPr>
                <w:rFonts w:ascii="Arial" w:hAnsi="Arial" w:cs="Arial"/>
                <w:b/>
                <w:sz w:val="20"/>
                <w:szCs w:val="20"/>
              </w:rPr>
            </w:pPr>
            <w:r w:rsidRPr="000C314F">
              <w:rPr>
                <w:rFonts w:ascii="Arial" w:hAnsi="Arial" w:cs="Arial"/>
                <w:b/>
                <w:sz w:val="20"/>
                <w:szCs w:val="20"/>
              </w:rPr>
              <w:t>£</w:t>
            </w:r>
          </w:p>
        </w:tc>
      </w:tr>
      <w:tr w:rsidR="003C5736" w:rsidRPr="000C314F" w14:paraId="13BDB4A6" w14:textId="77777777" w:rsidTr="0032526A">
        <w:trPr>
          <w:trHeight w:val="454"/>
        </w:trPr>
        <w:tc>
          <w:tcPr>
            <w:tcW w:w="3685" w:type="dxa"/>
            <w:gridSpan w:val="3"/>
            <w:shd w:val="clear" w:color="auto" w:fill="F2F2F2" w:themeFill="background1" w:themeFillShade="F2"/>
            <w:vAlign w:val="center"/>
          </w:tcPr>
          <w:p w14:paraId="689132A4" w14:textId="77777777" w:rsidR="003C5736" w:rsidRPr="000C314F" w:rsidRDefault="003C5736" w:rsidP="0032526A">
            <w:pPr>
              <w:rPr>
                <w:rFonts w:ascii="Arial" w:hAnsi="Arial" w:cs="Arial"/>
                <w:b/>
                <w:sz w:val="20"/>
                <w:szCs w:val="20"/>
              </w:rPr>
            </w:pPr>
            <w:r>
              <w:rPr>
                <w:rFonts w:ascii="Arial" w:hAnsi="Arial" w:cs="Arial"/>
                <w:b/>
                <w:sz w:val="20"/>
                <w:szCs w:val="20"/>
              </w:rPr>
              <w:t>StoreProtect Charges</w:t>
            </w:r>
          </w:p>
        </w:tc>
        <w:tc>
          <w:tcPr>
            <w:tcW w:w="3265" w:type="dxa"/>
            <w:vAlign w:val="center"/>
          </w:tcPr>
          <w:p w14:paraId="2550A967" w14:textId="77777777" w:rsidR="003C5736" w:rsidRPr="000C314F" w:rsidRDefault="003C5736" w:rsidP="0032526A">
            <w:pPr>
              <w:rPr>
                <w:rFonts w:ascii="Arial" w:hAnsi="Arial" w:cs="Arial"/>
                <w:b/>
                <w:sz w:val="20"/>
                <w:szCs w:val="20"/>
              </w:rPr>
            </w:pPr>
            <w:r>
              <w:rPr>
                <w:rFonts w:ascii="Arial" w:hAnsi="Arial" w:cs="Arial"/>
                <w:b/>
                <w:sz w:val="20"/>
                <w:szCs w:val="20"/>
              </w:rPr>
              <w:t>£</w:t>
            </w:r>
          </w:p>
        </w:tc>
        <w:tc>
          <w:tcPr>
            <w:tcW w:w="3540" w:type="dxa"/>
            <w:gridSpan w:val="2"/>
            <w:vAlign w:val="center"/>
          </w:tcPr>
          <w:p w14:paraId="227F9682" w14:textId="77777777" w:rsidR="003C5736" w:rsidRPr="000C314F" w:rsidRDefault="003C5736" w:rsidP="0032526A">
            <w:pPr>
              <w:rPr>
                <w:rFonts w:ascii="Arial" w:hAnsi="Arial" w:cs="Arial"/>
                <w:b/>
                <w:sz w:val="20"/>
                <w:szCs w:val="20"/>
              </w:rPr>
            </w:pPr>
            <w:r w:rsidRPr="00026774">
              <w:rPr>
                <w:rFonts w:ascii="Arial" w:hAnsi="Arial" w:cs="Arial"/>
                <w:b/>
                <w:sz w:val="16"/>
                <w:szCs w:val="16"/>
              </w:rPr>
              <w:t>plus VAT per week/ fortnight/ 28 days/calendar month</w:t>
            </w:r>
          </w:p>
        </w:tc>
      </w:tr>
      <w:tr w:rsidR="003C5736" w:rsidRPr="000C314F" w14:paraId="59130666" w14:textId="77777777" w:rsidTr="00BE0AA9">
        <w:trPr>
          <w:trHeight w:val="454"/>
        </w:trPr>
        <w:tc>
          <w:tcPr>
            <w:tcW w:w="1276" w:type="dxa"/>
            <w:vMerge w:val="restart"/>
            <w:shd w:val="clear" w:color="auto" w:fill="F2F2F2" w:themeFill="background1" w:themeFillShade="F2"/>
            <w:vAlign w:val="center"/>
          </w:tcPr>
          <w:p w14:paraId="6FC7F95A" w14:textId="77777777" w:rsidR="003C5736" w:rsidRPr="000C314F" w:rsidRDefault="003C5736" w:rsidP="0032526A">
            <w:pPr>
              <w:rPr>
                <w:rFonts w:ascii="Arial" w:hAnsi="Arial" w:cs="Arial"/>
                <w:b/>
                <w:sz w:val="20"/>
                <w:szCs w:val="20"/>
              </w:rPr>
            </w:pPr>
            <w:r>
              <w:rPr>
                <w:rFonts w:ascii="Arial" w:hAnsi="Arial" w:cs="Arial"/>
                <w:b/>
                <w:sz w:val="20"/>
                <w:szCs w:val="20"/>
              </w:rPr>
              <w:t>Your Signature</w:t>
            </w:r>
          </w:p>
        </w:tc>
        <w:tc>
          <w:tcPr>
            <w:tcW w:w="2409" w:type="dxa"/>
            <w:gridSpan w:val="2"/>
            <w:shd w:val="clear" w:color="auto" w:fill="F2F2F2" w:themeFill="background1" w:themeFillShade="F2"/>
            <w:vAlign w:val="center"/>
          </w:tcPr>
          <w:p w14:paraId="65B5E29C" w14:textId="77777777" w:rsidR="003C5736" w:rsidRPr="000C314F" w:rsidRDefault="003C5736" w:rsidP="0032526A">
            <w:pPr>
              <w:rPr>
                <w:rFonts w:ascii="Arial" w:hAnsi="Arial" w:cs="Arial"/>
                <w:b/>
                <w:sz w:val="20"/>
                <w:szCs w:val="20"/>
              </w:rPr>
            </w:pPr>
            <w:r>
              <w:rPr>
                <w:rFonts w:ascii="Arial" w:hAnsi="Arial" w:cs="Arial"/>
                <w:b/>
                <w:sz w:val="20"/>
                <w:szCs w:val="20"/>
              </w:rPr>
              <w:t>ACCEPT StoreProtect</w:t>
            </w:r>
          </w:p>
        </w:tc>
        <w:tc>
          <w:tcPr>
            <w:tcW w:w="3265" w:type="dxa"/>
            <w:vAlign w:val="center"/>
          </w:tcPr>
          <w:p w14:paraId="0DC370B0" w14:textId="77777777" w:rsidR="003C5736" w:rsidRPr="000C314F" w:rsidRDefault="003C5736" w:rsidP="0032526A">
            <w:pPr>
              <w:jc w:val="center"/>
              <w:rPr>
                <w:rFonts w:ascii="Arial" w:hAnsi="Arial" w:cs="Arial"/>
                <w:b/>
                <w:sz w:val="20"/>
                <w:szCs w:val="20"/>
              </w:rPr>
            </w:pPr>
            <w:r w:rsidRPr="008D43CA">
              <w:rPr>
                <w:rFonts w:ascii="Arial" w:hAnsi="Arial" w:cs="Arial"/>
                <w:b/>
                <w:color w:val="F2F2F2" w:themeColor="background1" w:themeShade="F2"/>
                <w:sz w:val="20"/>
                <w:szCs w:val="20"/>
              </w:rPr>
              <w:t>ACCEPT</w:t>
            </w:r>
          </w:p>
        </w:tc>
        <w:tc>
          <w:tcPr>
            <w:tcW w:w="987" w:type="dxa"/>
            <w:vMerge w:val="restart"/>
            <w:shd w:val="clear" w:color="auto" w:fill="F2F2F2" w:themeFill="background1" w:themeFillShade="F2"/>
            <w:vAlign w:val="center"/>
          </w:tcPr>
          <w:p w14:paraId="1DC6C6A3" w14:textId="77777777" w:rsidR="003C5736" w:rsidRPr="000C314F" w:rsidRDefault="003C5736" w:rsidP="0032526A">
            <w:pPr>
              <w:jc w:val="center"/>
              <w:rPr>
                <w:rFonts w:ascii="Arial" w:hAnsi="Arial" w:cs="Arial"/>
                <w:b/>
                <w:sz w:val="20"/>
                <w:szCs w:val="20"/>
              </w:rPr>
            </w:pPr>
            <w:r w:rsidRPr="000C314F">
              <w:rPr>
                <w:rFonts w:ascii="Arial" w:hAnsi="Arial" w:cs="Arial"/>
                <w:b/>
                <w:sz w:val="20"/>
                <w:szCs w:val="20"/>
              </w:rPr>
              <w:t>Date</w:t>
            </w:r>
          </w:p>
        </w:tc>
        <w:tc>
          <w:tcPr>
            <w:tcW w:w="2553" w:type="dxa"/>
            <w:vMerge w:val="restart"/>
            <w:vAlign w:val="center"/>
          </w:tcPr>
          <w:p w14:paraId="6DBF259E" w14:textId="77777777" w:rsidR="003C5736" w:rsidRPr="000C314F" w:rsidRDefault="003C5736" w:rsidP="0032526A">
            <w:pPr>
              <w:jc w:val="center"/>
              <w:rPr>
                <w:rFonts w:ascii="Arial" w:hAnsi="Arial" w:cs="Arial"/>
                <w:b/>
                <w:sz w:val="20"/>
                <w:szCs w:val="20"/>
              </w:rPr>
            </w:pPr>
          </w:p>
        </w:tc>
      </w:tr>
      <w:tr w:rsidR="003C5736" w:rsidRPr="000C314F" w14:paraId="3A61B365" w14:textId="77777777" w:rsidTr="00BE0AA9">
        <w:trPr>
          <w:trHeight w:val="454"/>
        </w:trPr>
        <w:tc>
          <w:tcPr>
            <w:tcW w:w="1276" w:type="dxa"/>
            <w:vMerge/>
            <w:shd w:val="clear" w:color="auto" w:fill="F2F2F2" w:themeFill="background1" w:themeFillShade="F2"/>
            <w:vAlign w:val="center"/>
          </w:tcPr>
          <w:p w14:paraId="49E95564" w14:textId="77777777" w:rsidR="003C5736" w:rsidRPr="000C314F" w:rsidRDefault="003C5736" w:rsidP="0032526A">
            <w:pPr>
              <w:rPr>
                <w:rFonts w:ascii="Arial" w:hAnsi="Arial" w:cs="Arial"/>
                <w:b/>
                <w:sz w:val="20"/>
                <w:szCs w:val="20"/>
              </w:rPr>
            </w:pPr>
          </w:p>
        </w:tc>
        <w:tc>
          <w:tcPr>
            <w:tcW w:w="2409" w:type="dxa"/>
            <w:gridSpan w:val="2"/>
            <w:shd w:val="clear" w:color="auto" w:fill="F2F2F2" w:themeFill="background1" w:themeFillShade="F2"/>
            <w:vAlign w:val="center"/>
          </w:tcPr>
          <w:p w14:paraId="177DAB1B" w14:textId="77777777" w:rsidR="003C5736" w:rsidRPr="000C314F" w:rsidRDefault="003C5736" w:rsidP="0032526A">
            <w:pPr>
              <w:rPr>
                <w:rFonts w:ascii="Arial" w:hAnsi="Arial" w:cs="Arial"/>
                <w:b/>
                <w:sz w:val="20"/>
                <w:szCs w:val="20"/>
              </w:rPr>
            </w:pPr>
            <w:r>
              <w:rPr>
                <w:rFonts w:ascii="Arial" w:hAnsi="Arial" w:cs="Arial"/>
                <w:b/>
                <w:sz w:val="20"/>
                <w:szCs w:val="20"/>
              </w:rPr>
              <w:t>DECLINE StoreProtect</w:t>
            </w:r>
          </w:p>
        </w:tc>
        <w:tc>
          <w:tcPr>
            <w:tcW w:w="3265" w:type="dxa"/>
            <w:vAlign w:val="center"/>
          </w:tcPr>
          <w:p w14:paraId="4B19F31D" w14:textId="77777777" w:rsidR="003C5736" w:rsidRPr="000C314F" w:rsidRDefault="003C5736" w:rsidP="0032526A">
            <w:pPr>
              <w:jc w:val="center"/>
              <w:rPr>
                <w:rFonts w:ascii="Arial" w:hAnsi="Arial" w:cs="Arial"/>
                <w:b/>
                <w:sz w:val="20"/>
                <w:szCs w:val="20"/>
              </w:rPr>
            </w:pPr>
            <w:r w:rsidRPr="008D43CA">
              <w:rPr>
                <w:rFonts w:ascii="Arial" w:hAnsi="Arial" w:cs="Arial"/>
                <w:b/>
                <w:color w:val="F2F2F2" w:themeColor="background1" w:themeShade="F2"/>
                <w:sz w:val="20"/>
                <w:szCs w:val="20"/>
              </w:rPr>
              <w:t>DECLINE</w:t>
            </w:r>
          </w:p>
        </w:tc>
        <w:tc>
          <w:tcPr>
            <w:tcW w:w="987" w:type="dxa"/>
            <w:vMerge/>
            <w:shd w:val="clear" w:color="auto" w:fill="F2F2F2" w:themeFill="background1" w:themeFillShade="F2"/>
            <w:vAlign w:val="center"/>
          </w:tcPr>
          <w:p w14:paraId="3D90843D" w14:textId="77777777" w:rsidR="003C5736" w:rsidRPr="000C314F" w:rsidRDefault="003C5736" w:rsidP="0032526A">
            <w:pPr>
              <w:jc w:val="center"/>
              <w:rPr>
                <w:rFonts w:ascii="Arial" w:hAnsi="Arial" w:cs="Arial"/>
                <w:b/>
                <w:sz w:val="20"/>
                <w:szCs w:val="20"/>
              </w:rPr>
            </w:pPr>
          </w:p>
        </w:tc>
        <w:tc>
          <w:tcPr>
            <w:tcW w:w="2553" w:type="dxa"/>
            <w:vMerge/>
            <w:vAlign w:val="center"/>
          </w:tcPr>
          <w:p w14:paraId="6C2DF6CB" w14:textId="77777777" w:rsidR="003C5736" w:rsidRPr="000C314F" w:rsidRDefault="003C5736" w:rsidP="0032526A">
            <w:pPr>
              <w:jc w:val="center"/>
              <w:rPr>
                <w:rFonts w:ascii="Arial" w:hAnsi="Arial" w:cs="Arial"/>
                <w:b/>
                <w:sz w:val="20"/>
                <w:szCs w:val="20"/>
              </w:rPr>
            </w:pPr>
          </w:p>
        </w:tc>
      </w:tr>
    </w:tbl>
    <w:p w14:paraId="6D52C461" w14:textId="77777777" w:rsidR="003C5736" w:rsidRDefault="003C5736">
      <w:pPr>
        <w:rPr>
          <w:rFonts w:ascii="Arial" w:hAnsi="Arial" w:cs="Arial"/>
          <w:sz w:val="15"/>
          <w:szCs w:val="15"/>
        </w:rPr>
        <w:sectPr w:rsidR="003C5736" w:rsidSect="00E2119E">
          <w:footerReference w:type="first" r:id="rId10"/>
          <w:pgSz w:w="11906" w:h="16838" w:code="9"/>
          <w:pgMar w:top="567" w:right="425" w:bottom="567" w:left="454" w:header="709" w:footer="401" w:gutter="0"/>
          <w:cols w:space="282"/>
          <w:titlePg/>
          <w:docGrid w:linePitch="360"/>
        </w:sectPr>
      </w:pPr>
    </w:p>
    <w:tbl>
      <w:tblPr>
        <w:tblStyle w:val="TableGrid"/>
        <w:tblW w:w="10481" w:type="dxa"/>
        <w:tblInd w:w="284" w:type="dxa"/>
        <w:tblLayout w:type="fixed"/>
        <w:tblLook w:val="04A0" w:firstRow="1" w:lastRow="0" w:firstColumn="1" w:lastColumn="0" w:noHBand="0" w:noVBand="1"/>
      </w:tblPr>
      <w:tblGrid>
        <w:gridCol w:w="10481"/>
      </w:tblGrid>
      <w:tr w:rsidR="00922574" w:rsidRPr="008073E9" w14:paraId="237512B2" w14:textId="77777777" w:rsidTr="003C5736">
        <w:trPr>
          <w:trHeight w:val="715"/>
        </w:trPr>
        <w:tc>
          <w:tcPr>
            <w:tcW w:w="10481" w:type="dxa"/>
            <w:tcBorders>
              <w:top w:val="nil"/>
              <w:left w:val="nil"/>
              <w:right w:val="nil"/>
            </w:tcBorders>
            <w:shd w:val="clear" w:color="auto" w:fill="auto"/>
            <w:vAlign w:val="center"/>
          </w:tcPr>
          <w:p w14:paraId="1ED9C55C" w14:textId="077682E4" w:rsidR="00922574" w:rsidRPr="00F07341" w:rsidRDefault="00922574" w:rsidP="00922574">
            <w:pPr>
              <w:spacing w:line="276" w:lineRule="auto"/>
              <w:jc w:val="center"/>
              <w:rPr>
                <w:rFonts w:ascii="Arial" w:eastAsia="Times New Roman" w:hAnsi="Arial" w:cs="Arial"/>
                <w:b/>
                <w:bCs/>
                <w:sz w:val="18"/>
                <w:szCs w:val="18"/>
              </w:rPr>
            </w:pPr>
            <w:r w:rsidRPr="00922574">
              <w:rPr>
                <w:rFonts w:ascii="Arial" w:hAnsi="Arial" w:cs="Arial"/>
                <w:b/>
                <w:sz w:val="36"/>
                <w:szCs w:val="36"/>
              </w:rPr>
              <w:lastRenderedPageBreak/>
              <w:t>Liability Claim Notification</w:t>
            </w:r>
          </w:p>
        </w:tc>
      </w:tr>
      <w:tr w:rsidR="0024587A" w:rsidRPr="008073E9" w14:paraId="573CDE0E" w14:textId="77777777" w:rsidTr="003C5736">
        <w:trPr>
          <w:trHeight w:val="397"/>
        </w:trPr>
        <w:tc>
          <w:tcPr>
            <w:tcW w:w="10481" w:type="dxa"/>
            <w:tcBorders>
              <w:left w:val="single" w:sz="4" w:space="0" w:color="auto"/>
            </w:tcBorders>
            <w:shd w:val="clear" w:color="auto" w:fill="F2F2F2" w:themeFill="background1" w:themeFillShade="F2"/>
            <w:vAlign w:val="center"/>
          </w:tcPr>
          <w:p w14:paraId="6C5A174D" w14:textId="7A410527" w:rsidR="0024587A" w:rsidRPr="0024587A" w:rsidRDefault="0024587A" w:rsidP="003C5736">
            <w:pPr>
              <w:autoSpaceDE w:val="0"/>
              <w:autoSpaceDN w:val="0"/>
              <w:adjustRightInd w:val="0"/>
              <w:spacing w:before="60" w:after="60"/>
              <w:rPr>
                <w:rFonts w:ascii="Arial" w:eastAsia="Times New Roman" w:hAnsi="Arial" w:cs="Arial"/>
                <w:b/>
                <w:bCs/>
                <w:sz w:val="18"/>
                <w:szCs w:val="18"/>
              </w:rPr>
            </w:pPr>
            <w:r w:rsidRPr="00F07341">
              <w:rPr>
                <w:rFonts w:ascii="Arial" w:eastAsia="Times New Roman" w:hAnsi="Arial" w:cs="Arial"/>
                <w:b/>
                <w:bCs/>
                <w:sz w:val="18"/>
                <w:szCs w:val="18"/>
              </w:rPr>
              <w:t xml:space="preserve">Where Your Property is Lost </w:t>
            </w:r>
            <w:r>
              <w:rPr>
                <w:rFonts w:ascii="Arial" w:eastAsia="Times New Roman" w:hAnsi="Arial" w:cs="Arial"/>
                <w:b/>
                <w:bCs/>
                <w:sz w:val="18"/>
                <w:szCs w:val="18"/>
              </w:rPr>
              <w:t>o</w:t>
            </w:r>
            <w:r w:rsidRPr="00F07341">
              <w:rPr>
                <w:rFonts w:ascii="Arial" w:eastAsia="Times New Roman" w:hAnsi="Arial" w:cs="Arial"/>
                <w:b/>
                <w:bCs/>
                <w:sz w:val="18"/>
                <w:szCs w:val="18"/>
              </w:rPr>
              <w:t>r Damaged</w:t>
            </w:r>
            <w:r w:rsidR="00922574">
              <w:rPr>
                <w:rFonts w:ascii="Arial" w:eastAsia="Times New Roman" w:hAnsi="Arial" w:cs="Arial"/>
                <w:b/>
                <w:bCs/>
                <w:sz w:val="18"/>
                <w:szCs w:val="18"/>
              </w:rPr>
              <w:t xml:space="preserve"> - Notification Condition</w:t>
            </w:r>
          </w:p>
        </w:tc>
      </w:tr>
      <w:tr w:rsidR="00922574" w:rsidRPr="008073E9" w14:paraId="33ECFAB3" w14:textId="77777777" w:rsidTr="004C6BD9">
        <w:trPr>
          <w:trHeight w:val="9495"/>
        </w:trPr>
        <w:tc>
          <w:tcPr>
            <w:tcW w:w="10481" w:type="dxa"/>
            <w:tcBorders>
              <w:left w:val="single" w:sz="4" w:space="0" w:color="auto"/>
            </w:tcBorders>
            <w:shd w:val="clear" w:color="auto" w:fill="auto"/>
            <w:vAlign w:val="center"/>
          </w:tcPr>
          <w:p w14:paraId="4CF8698D" w14:textId="0C541D13" w:rsidR="00922574" w:rsidRPr="00922574" w:rsidRDefault="00922574" w:rsidP="003C5736">
            <w:pPr>
              <w:pStyle w:val="ListParagraph"/>
              <w:numPr>
                <w:ilvl w:val="0"/>
                <w:numId w:val="25"/>
              </w:numPr>
              <w:autoSpaceDE w:val="0"/>
              <w:autoSpaceDN w:val="0"/>
              <w:adjustRightInd w:val="0"/>
              <w:spacing w:before="60" w:line="276" w:lineRule="auto"/>
              <w:contextualSpacing w:val="0"/>
              <w:jc w:val="both"/>
              <w:rPr>
                <w:rFonts w:ascii="Arial" w:hAnsi="Arial" w:cs="Arial"/>
                <w:sz w:val="18"/>
                <w:szCs w:val="18"/>
              </w:rPr>
            </w:pPr>
            <w:r w:rsidRPr="00922574">
              <w:rPr>
                <w:rFonts w:ascii="Arial" w:hAnsi="Arial" w:cs="Arial"/>
                <w:sz w:val="18"/>
                <w:szCs w:val="18"/>
              </w:rPr>
              <w:t xml:space="preserve">If You have Your own insurance in place to cover Loss or Damage to Your Property, You must recover Your losses from Your insurers in the first instance. </w:t>
            </w:r>
          </w:p>
          <w:p w14:paraId="70F61B1D" w14:textId="5BED15BB" w:rsidR="00922574" w:rsidRP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hAnsi="Arial" w:cs="Arial"/>
                <w:sz w:val="18"/>
                <w:szCs w:val="18"/>
              </w:rPr>
            </w:pPr>
            <w:r w:rsidRPr="00922574">
              <w:rPr>
                <w:rFonts w:ascii="Arial" w:hAnsi="Arial" w:cs="Arial"/>
                <w:sz w:val="18"/>
                <w:szCs w:val="18"/>
              </w:rPr>
              <w:t xml:space="preserve">Notwithstanding </w:t>
            </w:r>
            <w:r w:rsidR="003C5736">
              <w:rPr>
                <w:rFonts w:ascii="Arial" w:hAnsi="Arial" w:cs="Arial"/>
                <w:sz w:val="18"/>
                <w:szCs w:val="18"/>
              </w:rPr>
              <w:t>Condition 1</w:t>
            </w:r>
            <w:r w:rsidRPr="00922574">
              <w:rPr>
                <w:rFonts w:ascii="Arial" w:hAnsi="Arial" w:cs="Arial"/>
                <w:sz w:val="18"/>
                <w:szCs w:val="18"/>
              </w:rPr>
              <w:t xml:space="preserve">, if You discover Loss or Damage to Your Property: </w:t>
            </w:r>
          </w:p>
          <w:p w14:paraId="2C7B2005" w14:textId="5BA7CBD0" w:rsidR="00922574" w:rsidRPr="00922574" w:rsidRDefault="00922574" w:rsidP="003C5736">
            <w:pPr>
              <w:pStyle w:val="ListParagraph"/>
              <w:numPr>
                <w:ilvl w:val="2"/>
                <w:numId w:val="26"/>
              </w:numPr>
              <w:autoSpaceDE w:val="0"/>
              <w:autoSpaceDN w:val="0"/>
              <w:adjustRightInd w:val="0"/>
              <w:spacing w:before="60" w:line="276" w:lineRule="auto"/>
              <w:ind w:left="745"/>
              <w:jc w:val="both"/>
              <w:rPr>
                <w:rFonts w:ascii="Arial" w:hAnsi="Arial" w:cs="Arial"/>
                <w:sz w:val="18"/>
                <w:szCs w:val="18"/>
              </w:rPr>
            </w:pPr>
            <w:r w:rsidRPr="00922574">
              <w:rPr>
                <w:rFonts w:ascii="Arial" w:hAnsi="Arial" w:cs="Arial"/>
                <w:sz w:val="18"/>
                <w:szCs w:val="18"/>
              </w:rPr>
              <w:t>When the Facility is attended by FO</w:t>
            </w:r>
            <w:r w:rsidR="00874E21">
              <w:rPr>
                <w:rFonts w:ascii="Arial" w:hAnsi="Arial" w:cs="Arial"/>
                <w:sz w:val="18"/>
                <w:szCs w:val="18"/>
              </w:rPr>
              <w:t>'</w:t>
            </w:r>
            <w:r w:rsidRPr="00922574">
              <w:rPr>
                <w:rFonts w:ascii="Arial" w:hAnsi="Arial" w:cs="Arial"/>
                <w:sz w:val="18"/>
                <w:szCs w:val="18"/>
              </w:rPr>
              <w:t>s employees (</w:t>
            </w:r>
            <w:r w:rsidR="00874E21">
              <w:rPr>
                <w:rFonts w:ascii="Arial" w:hAnsi="Arial" w:cs="Arial"/>
                <w:sz w:val="18"/>
                <w:szCs w:val="18"/>
              </w:rPr>
              <w:t>"</w:t>
            </w:r>
            <w:r w:rsidRPr="00922574">
              <w:rPr>
                <w:rFonts w:ascii="Arial" w:hAnsi="Arial" w:cs="Arial"/>
                <w:sz w:val="18"/>
                <w:szCs w:val="18"/>
              </w:rPr>
              <w:t>Manned</w:t>
            </w:r>
            <w:r w:rsidR="00874E21">
              <w:rPr>
                <w:rFonts w:ascii="Arial" w:hAnsi="Arial" w:cs="Arial"/>
                <w:sz w:val="18"/>
                <w:szCs w:val="18"/>
              </w:rPr>
              <w:t>"</w:t>
            </w:r>
            <w:r w:rsidRPr="00922574">
              <w:rPr>
                <w:rFonts w:ascii="Arial" w:hAnsi="Arial" w:cs="Arial"/>
                <w:sz w:val="18"/>
                <w:szCs w:val="18"/>
              </w:rPr>
              <w:t xml:space="preserve">), You must notify FO in person as soon as reasonably practical upon discovery and before removal of any affected Goods from your Unit; </w:t>
            </w:r>
          </w:p>
          <w:p w14:paraId="0A883CA8" w14:textId="47B77565" w:rsidR="00922574" w:rsidRPr="00922574" w:rsidRDefault="00922574" w:rsidP="003C5736">
            <w:pPr>
              <w:pStyle w:val="ListParagraph"/>
              <w:numPr>
                <w:ilvl w:val="2"/>
                <w:numId w:val="26"/>
              </w:numPr>
              <w:autoSpaceDE w:val="0"/>
              <w:autoSpaceDN w:val="0"/>
              <w:adjustRightInd w:val="0"/>
              <w:spacing w:before="60" w:line="276" w:lineRule="auto"/>
              <w:ind w:left="745"/>
              <w:jc w:val="both"/>
              <w:rPr>
                <w:rFonts w:ascii="Arial" w:hAnsi="Arial" w:cs="Arial"/>
                <w:sz w:val="18"/>
                <w:szCs w:val="18"/>
              </w:rPr>
            </w:pPr>
            <w:r w:rsidRPr="00922574">
              <w:rPr>
                <w:rFonts w:ascii="Arial" w:hAnsi="Arial" w:cs="Arial"/>
                <w:sz w:val="18"/>
                <w:szCs w:val="18"/>
              </w:rPr>
              <w:t>When the Facility is not attended by FO</w:t>
            </w:r>
            <w:r w:rsidR="00874E21">
              <w:rPr>
                <w:rFonts w:ascii="Arial" w:hAnsi="Arial" w:cs="Arial"/>
                <w:sz w:val="18"/>
                <w:szCs w:val="18"/>
              </w:rPr>
              <w:t>'</w:t>
            </w:r>
            <w:r w:rsidRPr="00922574">
              <w:rPr>
                <w:rFonts w:ascii="Arial" w:hAnsi="Arial" w:cs="Arial"/>
                <w:sz w:val="18"/>
                <w:szCs w:val="18"/>
              </w:rPr>
              <w:t>s employees (</w:t>
            </w:r>
            <w:r w:rsidR="00874E21">
              <w:rPr>
                <w:rFonts w:ascii="Arial" w:hAnsi="Arial" w:cs="Arial"/>
                <w:sz w:val="18"/>
                <w:szCs w:val="18"/>
              </w:rPr>
              <w:t>"</w:t>
            </w:r>
            <w:r w:rsidRPr="00922574">
              <w:rPr>
                <w:rFonts w:ascii="Arial" w:hAnsi="Arial" w:cs="Arial"/>
                <w:sz w:val="18"/>
                <w:szCs w:val="18"/>
              </w:rPr>
              <w:t>Unmanned</w:t>
            </w:r>
            <w:r w:rsidR="00874E21">
              <w:rPr>
                <w:rFonts w:ascii="Arial" w:hAnsi="Arial" w:cs="Arial"/>
                <w:sz w:val="18"/>
                <w:szCs w:val="18"/>
              </w:rPr>
              <w:t>"</w:t>
            </w:r>
            <w:r w:rsidRPr="00922574">
              <w:rPr>
                <w:rFonts w:ascii="Arial" w:hAnsi="Arial" w:cs="Arial"/>
                <w:sz w:val="18"/>
                <w:szCs w:val="18"/>
              </w:rPr>
              <w:t>), at the time you discover Loss or Damage, to evidence that this occurred during the Storage Period in Your Unit, You must comply with the following conditions (</w:t>
            </w:r>
            <w:r w:rsidR="00874E21">
              <w:rPr>
                <w:rFonts w:ascii="Arial" w:hAnsi="Arial" w:cs="Arial"/>
                <w:sz w:val="18"/>
                <w:szCs w:val="18"/>
              </w:rPr>
              <w:t>"</w:t>
            </w:r>
            <w:r w:rsidRPr="00922574">
              <w:rPr>
                <w:rFonts w:ascii="Arial" w:hAnsi="Arial" w:cs="Arial"/>
                <w:sz w:val="18"/>
                <w:szCs w:val="18"/>
              </w:rPr>
              <w:t>Unmanned Notification Conditions</w:t>
            </w:r>
            <w:r w:rsidR="00874E21">
              <w:rPr>
                <w:rFonts w:ascii="Arial" w:hAnsi="Arial" w:cs="Arial"/>
                <w:sz w:val="18"/>
                <w:szCs w:val="18"/>
              </w:rPr>
              <w:t>"</w:t>
            </w:r>
            <w:r w:rsidRPr="00922574">
              <w:rPr>
                <w:rFonts w:ascii="Arial" w:hAnsi="Arial" w:cs="Arial"/>
                <w:sz w:val="18"/>
                <w:szCs w:val="18"/>
              </w:rPr>
              <w:t>):</w:t>
            </w:r>
          </w:p>
          <w:p w14:paraId="278BAE88" w14:textId="4F919317" w:rsidR="00922574" w:rsidRPr="00922574" w:rsidRDefault="00922574" w:rsidP="003C5736">
            <w:pPr>
              <w:pStyle w:val="ListParagraph"/>
              <w:numPr>
                <w:ilvl w:val="1"/>
                <w:numId w:val="23"/>
              </w:numPr>
              <w:autoSpaceDE w:val="0"/>
              <w:autoSpaceDN w:val="0"/>
              <w:adjustRightInd w:val="0"/>
              <w:spacing w:before="60" w:after="60" w:line="276" w:lineRule="auto"/>
              <w:ind w:left="1029" w:hanging="284"/>
              <w:jc w:val="both"/>
              <w:rPr>
                <w:rFonts w:ascii="Arial" w:hAnsi="Arial" w:cs="Arial"/>
                <w:sz w:val="18"/>
                <w:szCs w:val="18"/>
              </w:rPr>
            </w:pPr>
            <w:r w:rsidRPr="00922574">
              <w:rPr>
                <w:rFonts w:ascii="Arial" w:hAnsi="Arial" w:cs="Arial"/>
                <w:sz w:val="18"/>
                <w:szCs w:val="18"/>
              </w:rPr>
              <w:t xml:space="preserve">You must contact FO via email to </w:t>
            </w:r>
            <w:hyperlink r:id="rId11" w:history="1">
              <w:r w:rsidR="001554B7" w:rsidRPr="003105DB">
                <w:rPr>
                  <w:rStyle w:val="Hyperlink"/>
                  <w:rFonts w:ascii="Arial" w:hAnsi="Arial" w:cs="Arial"/>
                  <w:sz w:val="18"/>
                  <w:szCs w:val="18"/>
                </w:rPr>
                <w:t>hello@safeanddry.co.uk</w:t>
              </w:r>
            </w:hyperlink>
            <w:r w:rsidR="001554B7">
              <w:rPr>
                <w:rFonts w:ascii="Arial" w:hAnsi="Arial" w:cs="Arial"/>
                <w:sz w:val="18"/>
                <w:szCs w:val="18"/>
              </w:rPr>
              <w:t xml:space="preserve"> </w:t>
            </w:r>
            <w:r w:rsidRPr="00922574">
              <w:rPr>
                <w:rFonts w:ascii="Arial" w:hAnsi="Arial" w:cs="Arial"/>
                <w:sz w:val="18"/>
                <w:szCs w:val="18"/>
              </w:rPr>
              <w:t>as soon as reasonably practical upon discovery of any Loss or Damage, including, but not limited to: (a) a written description of which Goods are affected and the nature of the Loss or Damage; and (b) photographs of any affected Goods before removal of from your Unit, or, if this is not practical, photographs clearly showing affected Goods in the vicinity of your</w:t>
            </w:r>
            <w:r w:rsidR="001714DE">
              <w:rPr>
                <w:rFonts w:ascii="Arial" w:hAnsi="Arial" w:cs="Arial"/>
                <w:sz w:val="18"/>
                <w:szCs w:val="18"/>
              </w:rPr>
              <w:t xml:space="preserve"> unit </w:t>
            </w:r>
            <w:r w:rsidRPr="00922574">
              <w:rPr>
                <w:rFonts w:ascii="Arial" w:hAnsi="Arial" w:cs="Arial"/>
                <w:sz w:val="18"/>
                <w:szCs w:val="18"/>
              </w:rPr>
              <w:t>within the Facility (</w:t>
            </w:r>
            <w:r w:rsidR="00874E21">
              <w:rPr>
                <w:rFonts w:ascii="Arial" w:hAnsi="Arial" w:cs="Arial"/>
                <w:sz w:val="18"/>
                <w:szCs w:val="18"/>
              </w:rPr>
              <w:t>"</w:t>
            </w:r>
            <w:r w:rsidRPr="00922574">
              <w:rPr>
                <w:rFonts w:ascii="Arial" w:hAnsi="Arial" w:cs="Arial"/>
                <w:sz w:val="18"/>
                <w:szCs w:val="18"/>
              </w:rPr>
              <w:t>Email Notification</w:t>
            </w:r>
            <w:r w:rsidR="00874E21">
              <w:rPr>
                <w:rFonts w:ascii="Arial" w:hAnsi="Arial" w:cs="Arial"/>
                <w:sz w:val="18"/>
                <w:szCs w:val="18"/>
              </w:rPr>
              <w:t>"</w:t>
            </w:r>
            <w:r w:rsidRPr="00922574">
              <w:rPr>
                <w:rFonts w:ascii="Arial" w:hAnsi="Arial" w:cs="Arial"/>
                <w:sz w:val="18"/>
                <w:szCs w:val="18"/>
              </w:rPr>
              <w:t>).</w:t>
            </w:r>
          </w:p>
          <w:p w14:paraId="34B36568" w14:textId="77777777" w:rsidR="00922574" w:rsidRPr="00922574" w:rsidRDefault="00922574" w:rsidP="003C5736">
            <w:pPr>
              <w:pStyle w:val="ListParagraph"/>
              <w:numPr>
                <w:ilvl w:val="1"/>
                <w:numId w:val="23"/>
              </w:numPr>
              <w:autoSpaceDE w:val="0"/>
              <w:autoSpaceDN w:val="0"/>
              <w:adjustRightInd w:val="0"/>
              <w:spacing w:before="60" w:after="60" w:line="276" w:lineRule="auto"/>
              <w:ind w:left="1029" w:hanging="284"/>
              <w:jc w:val="both"/>
              <w:rPr>
                <w:rFonts w:ascii="Arial" w:hAnsi="Arial" w:cs="Arial"/>
                <w:sz w:val="18"/>
                <w:szCs w:val="18"/>
              </w:rPr>
            </w:pPr>
            <w:r w:rsidRPr="00922574">
              <w:rPr>
                <w:rFonts w:ascii="Arial" w:hAnsi="Arial" w:cs="Arial"/>
                <w:sz w:val="18"/>
                <w:szCs w:val="18"/>
              </w:rPr>
              <w:t>Your Email Notification must be provided before any affected Goods are removed from the Facility. FO shall not be liable for any Loss or Damage which is notified after your Property is removed from the Facility unless Email Notification is provided.</w:t>
            </w:r>
          </w:p>
          <w:p w14:paraId="614623FE" w14:textId="77777777" w:rsidR="00922574" w:rsidRPr="00922574" w:rsidRDefault="00922574" w:rsidP="003C5736">
            <w:pPr>
              <w:pStyle w:val="ListParagraph"/>
              <w:numPr>
                <w:ilvl w:val="1"/>
                <w:numId w:val="23"/>
              </w:numPr>
              <w:autoSpaceDE w:val="0"/>
              <w:autoSpaceDN w:val="0"/>
              <w:adjustRightInd w:val="0"/>
              <w:spacing w:before="60" w:after="60" w:line="276" w:lineRule="auto"/>
              <w:ind w:left="1029" w:hanging="284"/>
              <w:jc w:val="both"/>
              <w:rPr>
                <w:rFonts w:ascii="Arial" w:hAnsi="Arial" w:cs="Arial"/>
                <w:sz w:val="18"/>
                <w:szCs w:val="18"/>
              </w:rPr>
            </w:pPr>
            <w:r w:rsidRPr="00922574">
              <w:rPr>
                <w:rFonts w:ascii="Arial" w:hAnsi="Arial" w:cs="Arial"/>
                <w:sz w:val="18"/>
                <w:szCs w:val="18"/>
              </w:rPr>
              <w:t>If it is not possible for You to fully comply with the Email Notification requirements set out, You must notify FO in person, via telephone or in writing as soon as reasonably practical after You discover Loss or Damage.</w:t>
            </w:r>
          </w:p>
          <w:p w14:paraId="5ADF9F9D" w14:textId="26C473FD" w:rsidR="00922574" w:rsidRP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hAnsi="Arial" w:cs="Arial"/>
                <w:sz w:val="18"/>
                <w:szCs w:val="18"/>
              </w:rPr>
            </w:pPr>
            <w:r w:rsidRPr="00922574">
              <w:rPr>
                <w:rFonts w:ascii="Arial" w:hAnsi="Arial" w:cs="Arial"/>
                <w:sz w:val="18"/>
                <w:szCs w:val="18"/>
              </w:rPr>
              <w:t xml:space="preserve">In any event: You must provide as many details as is practical of any Loss or Damage to FO in writing or via email to </w:t>
            </w:r>
            <w:r w:rsidR="001554B7">
              <w:rPr>
                <w:rFonts w:ascii="Arial" w:hAnsi="Arial" w:cs="Arial"/>
                <w:sz w:val="18"/>
                <w:szCs w:val="18"/>
              </w:rPr>
              <w:t>hello@safeanddry.co.uk</w:t>
            </w:r>
            <w:r w:rsidRPr="00922574">
              <w:rPr>
                <w:rFonts w:ascii="Arial" w:hAnsi="Arial" w:cs="Arial"/>
                <w:sz w:val="18"/>
                <w:szCs w:val="18"/>
              </w:rPr>
              <w:t xml:space="preserve"> within seven (7) days of discovery. In exceptional circumstances, FO may agree to extend this time limit where You request this in writing, provided such request is received within seven (7) days of discovery of any Loss or Damage. The sooner that You notify FO of any Loss or Damage to Your Property, the sooner FO can establish the cause and properly investigate. </w:t>
            </w:r>
            <w:r w:rsidR="00995D7B">
              <w:rPr>
                <w:rFonts w:ascii="Arial" w:hAnsi="Arial" w:cs="Arial"/>
                <w:sz w:val="18"/>
                <w:szCs w:val="18"/>
              </w:rPr>
              <w:t>FO</w:t>
            </w:r>
            <w:r w:rsidR="00995D7B" w:rsidRPr="00995D7B">
              <w:rPr>
                <w:rFonts w:ascii="Arial" w:hAnsi="Arial" w:cs="Arial"/>
                <w:sz w:val="18"/>
                <w:szCs w:val="18"/>
              </w:rPr>
              <w:t xml:space="preserve"> will provide You with a claim form, and You must make every effort to return Your completed form within a reasonable time.</w:t>
            </w:r>
            <w:r w:rsidR="00995D7B">
              <w:rPr>
                <w:rFonts w:ascii="Arial" w:hAnsi="Arial" w:cs="Arial"/>
                <w:sz w:val="18"/>
                <w:szCs w:val="18"/>
              </w:rPr>
              <w:t xml:space="preserve"> </w:t>
            </w:r>
            <w:r w:rsidRPr="00922574">
              <w:rPr>
                <w:rFonts w:ascii="Arial" w:hAnsi="Arial" w:cs="Arial"/>
                <w:sz w:val="18"/>
                <w:szCs w:val="18"/>
              </w:rPr>
              <w:t xml:space="preserve">FO will not be liable for any Loss or Damage to Your Property unless You notify FO in compliance with the requirements set out under Condition </w:t>
            </w:r>
            <w:r w:rsidR="003C5736">
              <w:rPr>
                <w:rFonts w:ascii="Arial" w:hAnsi="Arial" w:cs="Arial"/>
                <w:sz w:val="18"/>
                <w:szCs w:val="18"/>
              </w:rPr>
              <w:t>2</w:t>
            </w:r>
            <w:r w:rsidRPr="00922574">
              <w:rPr>
                <w:rFonts w:ascii="Arial" w:hAnsi="Arial" w:cs="Arial"/>
                <w:sz w:val="18"/>
                <w:szCs w:val="18"/>
              </w:rPr>
              <w:t xml:space="preserve">. </w:t>
            </w:r>
          </w:p>
          <w:p w14:paraId="4FFB29CB" w14:textId="12F77083" w:rsidR="00922574" w:rsidRP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hAnsi="Arial" w:cs="Arial"/>
                <w:sz w:val="18"/>
                <w:szCs w:val="18"/>
              </w:rPr>
            </w:pPr>
            <w:r w:rsidRPr="00922574">
              <w:rPr>
                <w:rFonts w:ascii="Arial" w:hAnsi="Arial" w:cs="Arial"/>
                <w:sz w:val="18"/>
                <w:szCs w:val="18"/>
              </w:rPr>
              <w:t>Once You have notified FO of Loss or Damage, if You do not receive a response from FO within a reasonable time, You may contact FO</w:t>
            </w:r>
            <w:r w:rsidR="00874E21">
              <w:rPr>
                <w:rFonts w:ascii="Arial" w:hAnsi="Arial" w:cs="Arial"/>
                <w:sz w:val="18"/>
                <w:szCs w:val="18"/>
              </w:rPr>
              <w:t>'</w:t>
            </w:r>
            <w:r w:rsidRPr="00922574">
              <w:rPr>
                <w:rFonts w:ascii="Arial" w:hAnsi="Arial" w:cs="Arial"/>
                <w:sz w:val="18"/>
                <w:szCs w:val="18"/>
              </w:rPr>
              <w:t>s claims agent directly at RCS, Swan House, Swan Centre, Leatherhead, Surrey, KT22 8AH, United Kingdom Tel: +44 (0) 1372 385970 Email: info@removalclaims.co.uk.</w:t>
            </w:r>
          </w:p>
          <w:p w14:paraId="717F2FD4" w14:textId="4AA89C85" w:rsidR="00922574" w:rsidRP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hAnsi="Arial" w:cs="Arial"/>
                <w:sz w:val="18"/>
                <w:szCs w:val="18"/>
              </w:rPr>
            </w:pPr>
            <w:r w:rsidRPr="00922574">
              <w:rPr>
                <w:rFonts w:ascii="Arial" w:hAnsi="Arial" w:cs="Arial"/>
                <w:b/>
                <w:bCs/>
                <w:sz w:val="18"/>
                <w:szCs w:val="18"/>
              </w:rPr>
              <w:t>Additional Conditions</w:t>
            </w:r>
            <w:r w:rsidRPr="00922574">
              <w:rPr>
                <w:rFonts w:ascii="Arial" w:hAnsi="Arial" w:cs="Arial"/>
                <w:sz w:val="18"/>
                <w:szCs w:val="18"/>
              </w:rPr>
              <w:t>: (a) You must make every reasonable effort to prevent further Damage to Your Property. If any Goods are wet or damp, You must move them away from any undamaged Property and away from the water source. You must inform FO if You believe You may require additional storage space to comply with this requirement. (b) For Your own safety, do not touch any Goods damaged by vermin of any kind or affected by mould; (c) You must retain and not dispose of any Damaged Property until FO has had a reasonable opportunity to inspect (if necessary) any damage; and (d) FO may make such enquiries as necessary to investigate the Loss or Damage to Property and You agree to co-operate with FO in their enquiries, and to provide any additional relevant information without delay where FO requests this.</w:t>
            </w:r>
          </w:p>
          <w:p w14:paraId="375AC51D" w14:textId="5281B01C" w:rsidR="00922574" w:rsidRP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hAnsi="Arial" w:cs="Arial"/>
                <w:b/>
                <w:bCs/>
                <w:sz w:val="18"/>
                <w:szCs w:val="18"/>
              </w:rPr>
            </w:pPr>
            <w:r w:rsidRPr="00922574">
              <w:rPr>
                <w:rFonts w:ascii="Arial" w:hAnsi="Arial" w:cs="Arial"/>
                <w:b/>
                <w:bCs/>
                <w:sz w:val="18"/>
                <w:szCs w:val="18"/>
              </w:rPr>
              <w:t>If You opt for StoreProtect, You must also comply with the Additional Claim Requirements</w:t>
            </w:r>
            <w:r w:rsidR="006C03E3">
              <w:rPr>
                <w:rFonts w:ascii="Arial" w:hAnsi="Arial" w:cs="Arial"/>
                <w:b/>
                <w:bCs/>
                <w:sz w:val="18"/>
                <w:szCs w:val="18"/>
              </w:rPr>
              <w:t xml:space="preserve"> </w:t>
            </w:r>
            <w:r w:rsidRPr="00922574">
              <w:rPr>
                <w:rFonts w:ascii="Arial" w:hAnsi="Arial" w:cs="Arial"/>
                <w:b/>
                <w:bCs/>
                <w:sz w:val="18"/>
                <w:szCs w:val="18"/>
              </w:rPr>
              <w:t xml:space="preserve">set out </w:t>
            </w:r>
            <w:r w:rsidR="006C03E3">
              <w:rPr>
                <w:rFonts w:ascii="Arial" w:hAnsi="Arial" w:cs="Arial"/>
                <w:b/>
                <w:bCs/>
                <w:sz w:val="18"/>
                <w:szCs w:val="18"/>
              </w:rPr>
              <w:t>below</w:t>
            </w:r>
            <w:r w:rsidRPr="00922574">
              <w:rPr>
                <w:rFonts w:ascii="Arial" w:hAnsi="Arial" w:cs="Arial"/>
                <w:b/>
                <w:bCs/>
                <w:sz w:val="18"/>
                <w:szCs w:val="18"/>
              </w:rPr>
              <w:t>.</w:t>
            </w:r>
          </w:p>
          <w:p w14:paraId="6E0E4153" w14:textId="16964306" w:rsidR="00922574"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922574">
              <w:rPr>
                <w:rFonts w:ascii="Arial" w:hAnsi="Arial" w:cs="Arial"/>
                <w:sz w:val="18"/>
                <w:szCs w:val="18"/>
              </w:rPr>
              <w:t xml:space="preserve">If You provide FO with misleading or incorrect information relating to a claim for Loss or Damage to Your Property, or make a claim that is fraudulent, false or exaggerated, FO may: reject the claim; where applicable, cancel or void the StoreProtect </w:t>
            </w:r>
            <w:r w:rsidR="00874E21">
              <w:rPr>
                <w:rFonts w:ascii="Arial" w:hAnsi="Arial" w:cs="Arial"/>
                <w:sz w:val="18"/>
                <w:szCs w:val="18"/>
              </w:rPr>
              <w:t>A</w:t>
            </w:r>
            <w:r w:rsidRPr="00922574">
              <w:rPr>
                <w:rFonts w:ascii="Arial" w:hAnsi="Arial" w:cs="Arial"/>
                <w:sz w:val="18"/>
                <w:szCs w:val="18"/>
              </w:rPr>
              <w:t>ddendum without refund of StoreProtect Charges; and recover from you any costs FO has incurred in dealing with your claim.</w:t>
            </w:r>
          </w:p>
        </w:tc>
      </w:tr>
      <w:tr w:rsidR="00922574" w:rsidRPr="008073E9" w14:paraId="10DE2A2F" w14:textId="77777777" w:rsidTr="003C5736">
        <w:trPr>
          <w:trHeight w:val="397"/>
        </w:trPr>
        <w:tc>
          <w:tcPr>
            <w:tcW w:w="10481" w:type="dxa"/>
            <w:tcBorders>
              <w:left w:val="single" w:sz="4" w:space="0" w:color="auto"/>
            </w:tcBorders>
            <w:shd w:val="clear" w:color="auto" w:fill="F2F2F2" w:themeFill="background1" w:themeFillShade="F2"/>
            <w:vAlign w:val="center"/>
          </w:tcPr>
          <w:p w14:paraId="2CE96541" w14:textId="492766A7" w:rsidR="00922574" w:rsidRDefault="00922574" w:rsidP="003C5736">
            <w:pPr>
              <w:autoSpaceDE w:val="0"/>
              <w:autoSpaceDN w:val="0"/>
              <w:adjustRightInd w:val="0"/>
              <w:spacing w:before="60" w:after="60"/>
              <w:rPr>
                <w:rFonts w:ascii="Arial" w:eastAsia="Times New Roman" w:hAnsi="Arial" w:cs="Arial"/>
                <w:sz w:val="18"/>
                <w:szCs w:val="18"/>
              </w:rPr>
            </w:pPr>
            <w:r>
              <w:rPr>
                <w:rFonts w:ascii="Arial" w:eastAsia="Times New Roman" w:hAnsi="Arial" w:cs="Arial"/>
                <w:b/>
                <w:bCs/>
                <w:sz w:val="18"/>
                <w:szCs w:val="18"/>
              </w:rPr>
              <w:t>StoreProtect - Additional Claim Requirements</w:t>
            </w:r>
          </w:p>
        </w:tc>
      </w:tr>
      <w:tr w:rsidR="00922574" w:rsidRPr="008073E9" w14:paraId="273C80A6" w14:textId="77777777" w:rsidTr="00AA64D2">
        <w:trPr>
          <w:trHeight w:val="4039"/>
        </w:trPr>
        <w:tc>
          <w:tcPr>
            <w:tcW w:w="10481" w:type="dxa"/>
            <w:tcBorders>
              <w:left w:val="single" w:sz="4" w:space="0" w:color="auto"/>
            </w:tcBorders>
            <w:shd w:val="clear" w:color="auto" w:fill="auto"/>
          </w:tcPr>
          <w:p w14:paraId="43A4B4A5" w14:textId="41898730" w:rsidR="00922574" w:rsidRPr="0051698F" w:rsidRDefault="00995D7B" w:rsidP="003C5736">
            <w:pPr>
              <w:autoSpaceDE w:val="0"/>
              <w:autoSpaceDN w:val="0"/>
              <w:adjustRightInd w:val="0"/>
              <w:spacing w:before="60" w:after="60" w:line="276" w:lineRule="auto"/>
              <w:jc w:val="both"/>
              <w:rPr>
                <w:rFonts w:ascii="Arial" w:eastAsia="Times New Roman" w:hAnsi="Arial" w:cs="Arial"/>
                <w:sz w:val="18"/>
                <w:szCs w:val="18"/>
              </w:rPr>
            </w:pPr>
            <w:r>
              <w:rPr>
                <w:rFonts w:ascii="Arial" w:eastAsia="Times New Roman" w:hAnsi="Arial" w:cs="Arial"/>
                <w:sz w:val="18"/>
                <w:szCs w:val="18"/>
              </w:rPr>
              <w:t>For FO to fully assess Your claim</w:t>
            </w:r>
            <w:r w:rsidR="00922574">
              <w:rPr>
                <w:rFonts w:ascii="Arial" w:eastAsia="Times New Roman" w:hAnsi="Arial" w:cs="Arial"/>
                <w:sz w:val="18"/>
                <w:szCs w:val="18"/>
              </w:rPr>
              <w:t>, t</w:t>
            </w:r>
            <w:r w:rsidR="00922574" w:rsidRPr="0051698F">
              <w:rPr>
                <w:rFonts w:ascii="Arial" w:eastAsia="Times New Roman" w:hAnsi="Arial" w:cs="Arial"/>
                <w:sz w:val="18"/>
                <w:szCs w:val="18"/>
              </w:rPr>
              <w:t xml:space="preserve">he following </w:t>
            </w:r>
            <w:r>
              <w:rPr>
                <w:rFonts w:ascii="Arial" w:eastAsia="Times New Roman" w:hAnsi="Arial" w:cs="Arial"/>
                <w:sz w:val="18"/>
                <w:szCs w:val="18"/>
              </w:rPr>
              <w:t xml:space="preserve">additional </w:t>
            </w:r>
            <w:r w:rsidR="00922574" w:rsidRPr="0051698F">
              <w:rPr>
                <w:rFonts w:ascii="Arial" w:eastAsia="Times New Roman" w:hAnsi="Arial" w:cs="Arial"/>
                <w:sz w:val="18"/>
                <w:szCs w:val="18"/>
              </w:rPr>
              <w:t xml:space="preserve">information may be required: </w:t>
            </w:r>
          </w:p>
          <w:p w14:paraId="0F3CC9C9"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 xml:space="preserve">Estimates for cleaning, repairs or replacement; </w:t>
            </w:r>
          </w:p>
          <w:p w14:paraId="2A15DB9E"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As many details as possible about the affected Goods, including photographs of any areas of damage and also any damaged Goods in their entirety;</w:t>
            </w:r>
          </w:p>
          <w:p w14:paraId="23970DB3" w14:textId="5414135A"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 xml:space="preserve">Photographs showing all of Your Property in </w:t>
            </w:r>
            <w:r>
              <w:rPr>
                <w:rFonts w:ascii="Arial" w:eastAsia="Times New Roman" w:hAnsi="Arial" w:cs="Arial"/>
                <w:sz w:val="18"/>
                <w:szCs w:val="18"/>
              </w:rPr>
              <w:t>Y</w:t>
            </w:r>
            <w:r w:rsidRPr="00F07341">
              <w:rPr>
                <w:rFonts w:ascii="Arial" w:eastAsia="Times New Roman" w:hAnsi="Arial" w:cs="Arial"/>
                <w:sz w:val="18"/>
                <w:szCs w:val="18"/>
              </w:rPr>
              <w:t>our storage Unit, including those which are undamaged (i.e. the entire</w:t>
            </w:r>
            <w:r w:rsidR="001714DE">
              <w:rPr>
                <w:rFonts w:ascii="Arial" w:eastAsia="Times New Roman" w:hAnsi="Arial" w:cs="Arial"/>
                <w:sz w:val="18"/>
                <w:szCs w:val="18"/>
              </w:rPr>
              <w:t xml:space="preserve"> unit </w:t>
            </w:r>
            <w:r w:rsidRPr="00F07341">
              <w:rPr>
                <w:rFonts w:ascii="Arial" w:eastAsia="Times New Roman" w:hAnsi="Arial" w:cs="Arial"/>
                <w:sz w:val="18"/>
                <w:szCs w:val="18"/>
              </w:rPr>
              <w:t>before the removal of any Goods).</w:t>
            </w:r>
          </w:p>
          <w:p w14:paraId="74F54292"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For any damaged electrical items, You must also photograph any manufacturer labels showing the make/model of the item.</w:t>
            </w:r>
          </w:p>
          <w:p w14:paraId="0007E43D" w14:textId="7D72113E"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 xml:space="preserve">Where </w:t>
            </w:r>
            <w:r>
              <w:rPr>
                <w:rFonts w:ascii="Arial" w:eastAsia="Times New Roman" w:hAnsi="Arial" w:cs="Arial"/>
                <w:sz w:val="18"/>
                <w:szCs w:val="18"/>
              </w:rPr>
              <w:t>Y</w:t>
            </w:r>
            <w:r w:rsidRPr="00F07341">
              <w:rPr>
                <w:rFonts w:ascii="Arial" w:eastAsia="Times New Roman" w:hAnsi="Arial" w:cs="Arial"/>
                <w:sz w:val="18"/>
                <w:szCs w:val="18"/>
              </w:rPr>
              <w:t xml:space="preserve">ou believe that Your Property has been stolen, You must take photographs of the door, walls or padlock to evidence forced access to </w:t>
            </w:r>
            <w:r>
              <w:rPr>
                <w:rFonts w:ascii="Arial" w:eastAsia="Times New Roman" w:hAnsi="Arial" w:cs="Arial"/>
                <w:sz w:val="18"/>
                <w:szCs w:val="18"/>
              </w:rPr>
              <w:t>Y</w:t>
            </w:r>
            <w:r w:rsidRPr="00F07341">
              <w:rPr>
                <w:rFonts w:ascii="Arial" w:eastAsia="Times New Roman" w:hAnsi="Arial" w:cs="Arial"/>
                <w:sz w:val="18"/>
                <w:szCs w:val="18"/>
              </w:rPr>
              <w:t>our Unit. You must also notify the Police immediately and obtain a Crime Reference Number.</w:t>
            </w:r>
          </w:p>
          <w:p w14:paraId="49CB9BC0"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 xml:space="preserve">Where You believe that Your Property has been damaged by an ingress of water, You must photograph the alleged source of the ingress. </w:t>
            </w:r>
          </w:p>
          <w:p w14:paraId="2322F94F"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 xml:space="preserve">Where Your Property can be professionally repaired, You are required to provide estimates before the work is carried out. </w:t>
            </w:r>
          </w:p>
          <w:p w14:paraId="0FC303AD" w14:textId="77777777" w:rsidR="00922574" w:rsidRPr="00F07341" w:rsidRDefault="00922574"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sidRPr="00F07341">
              <w:rPr>
                <w:rFonts w:ascii="Arial" w:eastAsia="Times New Roman" w:hAnsi="Arial" w:cs="Arial"/>
                <w:sz w:val="18"/>
                <w:szCs w:val="18"/>
              </w:rPr>
              <w:t>For any Goods lost/stolen or damaged beyond repair, You must provide proof of ownership (including receipts), where possible, details of any make/model and evidence to show replacement value.</w:t>
            </w:r>
          </w:p>
          <w:p w14:paraId="4D7F49BC" w14:textId="634B53E2" w:rsidR="00922574" w:rsidRPr="00947CE3" w:rsidRDefault="00BE0AA9" w:rsidP="003C5736">
            <w:pPr>
              <w:pStyle w:val="ListParagraph"/>
              <w:numPr>
                <w:ilvl w:val="0"/>
                <w:numId w:val="25"/>
              </w:numPr>
              <w:autoSpaceDE w:val="0"/>
              <w:autoSpaceDN w:val="0"/>
              <w:adjustRightInd w:val="0"/>
              <w:spacing w:before="60" w:line="276" w:lineRule="auto"/>
              <w:ind w:left="357" w:hanging="357"/>
              <w:jc w:val="both"/>
              <w:rPr>
                <w:rFonts w:ascii="Arial" w:eastAsia="Times New Roman" w:hAnsi="Arial" w:cs="Arial"/>
                <w:sz w:val="18"/>
                <w:szCs w:val="18"/>
              </w:rPr>
            </w:pPr>
            <w:r>
              <w:rPr>
                <w:rFonts w:ascii="Arial" w:eastAsia="Times New Roman" w:hAnsi="Arial" w:cs="Arial"/>
                <w:sz w:val="18"/>
                <w:szCs w:val="18"/>
              </w:rPr>
              <w:t>FO</w:t>
            </w:r>
            <w:r w:rsidR="003A1BDD">
              <w:rPr>
                <w:rFonts w:ascii="Arial" w:eastAsia="Times New Roman" w:hAnsi="Arial" w:cs="Arial"/>
                <w:sz w:val="18"/>
                <w:szCs w:val="18"/>
              </w:rPr>
              <w:t xml:space="preserve"> </w:t>
            </w:r>
            <w:r w:rsidR="00922574" w:rsidRPr="00F07341">
              <w:rPr>
                <w:rFonts w:ascii="Arial" w:eastAsia="Times New Roman" w:hAnsi="Arial" w:cs="Arial"/>
                <w:sz w:val="18"/>
                <w:szCs w:val="18"/>
              </w:rPr>
              <w:t xml:space="preserve">may request for damaged Goods to be cleaned, where possible, including dry cleaning or home laundry before any claim settlement will be considered. Reasonable cleaning costs may be considered as part of the claim settlement. </w:t>
            </w:r>
          </w:p>
        </w:tc>
      </w:tr>
    </w:tbl>
    <w:p w14:paraId="7B636742" w14:textId="41C4B49B" w:rsidR="00E2119E" w:rsidRPr="00E2119E" w:rsidRDefault="00E2119E" w:rsidP="003C5736">
      <w:pPr>
        <w:tabs>
          <w:tab w:val="left" w:pos="1237"/>
        </w:tabs>
        <w:rPr>
          <w:rFonts w:ascii="Arial" w:hAnsi="Arial" w:cs="Arial"/>
          <w:sz w:val="15"/>
          <w:szCs w:val="15"/>
        </w:rPr>
      </w:pPr>
    </w:p>
    <w:sectPr w:rsidR="00E2119E" w:rsidRPr="00E2119E" w:rsidSect="00E2119E">
      <w:footerReference w:type="first" r:id="rId12"/>
      <w:pgSz w:w="11906" w:h="16838" w:code="9"/>
      <w:pgMar w:top="567" w:right="425" w:bottom="567" w:left="454" w:header="709" w:footer="401"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9220" w14:textId="77777777" w:rsidR="00DF6859" w:rsidRDefault="00DF6859" w:rsidP="00DD797A">
      <w:pPr>
        <w:spacing w:after="0" w:line="240" w:lineRule="auto"/>
      </w:pPr>
      <w:r>
        <w:separator/>
      </w:r>
    </w:p>
  </w:endnote>
  <w:endnote w:type="continuationSeparator" w:id="0">
    <w:p w14:paraId="6C9AE3DC" w14:textId="77777777" w:rsidR="00DF6859" w:rsidRDefault="00DF6859" w:rsidP="00D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4" w:type="dxa"/>
      <w:tblInd w:w="279" w:type="dxa"/>
      <w:tblLook w:val="04A0" w:firstRow="1" w:lastRow="0" w:firstColumn="1" w:lastColumn="0" w:noHBand="0" w:noVBand="1"/>
    </w:tblPr>
    <w:tblGrid>
      <w:gridCol w:w="2556"/>
      <w:gridCol w:w="5529"/>
      <w:gridCol w:w="2409"/>
    </w:tblGrid>
    <w:tr w:rsidR="00345D2E" w:rsidRPr="00E2119E" w14:paraId="1BC7037C" w14:textId="77777777" w:rsidTr="00345D2E">
      <w:trPr>
        <w:trHeight w:val="624"/>
      </w:trPr>
      <w:tc>
        <w:tcPr>
          <w:tcW w:w="2556" w:type="dxa"/>
          <w:tcBorders>
            <w:top w:val="nil"/>
            <w:left w:val="nil"/>
            <w:bottom w:val="nil"/>
            <w:right w:val="nil"/>
          </w:tcBorders>
          <w:vAlign w:val="center"/>
        </w:tcPr>
        <w:p w14:paraId="643AEB5C" w14:textId="77777777" w:rsidR="00345D2E" w:rsidRPr="00E2119E" w:rsidRDefault="00345D2E" w:rsidP="000A7190">
          <w:pPr>
            <w:pStyle w:val="Footer"/>
            <w:rPr>
              <w:rFonts w:ascii="Arial" w:hAnsi="Arial" w:cs="Arial"/>
              <w:b/>
              <w:bCs/>
            </w:rPr>
          </w:pPr>
          <w:bookmarkStart w:id="0" w:name="_Hlk114216172"/>
          <w:r w:rsidRPr="00E2119E">
            <w:rPr>
              <w:rFonts w:ascii="Arial" w:hAnsi="Arial" w:cs="Arial"/>
              <w:b/>
              <w:sz w:val="16"/>
              <w:szCs w:val="16"/>
            </w:rPr>
            <w:t>StoreProtect Addendum</w:t>
          </w:r>
        </w:p>
      </w:tc>
      <w:tc>
        <w:tcPr>
          <w:tcW w:w="5529" w:type="dxa"/>
          <w:tcBorders>
            <w:top w:val="nil"/>
            <w:left w:val="nil"/>
            <w:bottom w:val="nil"/>
            <w:right w:val="nil"/>
          </w:tcBorders>
          <w:vAlign w:val="center"/>
        </w:tcPr>
        <w:p w14:paraId="43640FC0" w14:textId="17FE8763" w:rsidR="00345D2E" w:rsidRPr="00E2119E" w:rsidRDefault="00345D2E" w:rsidP="000A7190">
          <w:pPr>
            <w:pStyle w:val="Footer"/>
            <w:jc w:val="center"/>
            <w:rPr>
              <w:rFonts w:ascii="Arial" w:hAnsi="Arial" w:cs="Arial"/>
              <w:b/>
              <w:bCs/>
            </w:rPr>
          </w:pPr>
        </w:p>
      </w:tc>
      <w:tc>
        <w:tcPr>
          <w:tcW w:w="2409" w:type="dxa"/>
          <w:tcBorders>
            <w:top w:val="nil"/>
            <w:left w:val="nil"/>
            <w:bottom w:val="nil"/>
            <w:right w:val="nil"/>
          </w:tcBorders>
          <w:vAlign w:val="center"/>
        </w:tcPr>
        <w:p w14:paraId="1D853ECD" w14:textId="1A9C9F3C" w:rsidR="00345D2E" w:rsidRPr="00E2119E" w:rsidRDefault="00345D2E" w:rsidP="000A7190">
          <w:pPr>
            <w:pStyle w:val="Footer"/>
            <w:rPr>
              <w:rFonts w:ascii="Arial" w:hAnsi="Arial" w:cs="Arial"/>
            </w:rPr>
          </w:pPr>
        </w:p>
      </w:tc>
    </w:tr>
    <w:bookmarkEnd w:id="0"/>
  </w:tbl>
  <w:p w14:paraId="5311FA9D" w14:textId="05749313" w:rsidR="00E2119E" w:rsidRPr="000A7190" w:rsidRDefault="00E2119E" w:rsidP="000A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51A7" w14:textId="6AB4CD71" w:rsidR="00A53135" w:rsidRPr="00E2119E" w:rsidRDefault="00A53135" w:rsidP="00E2119E">
    <w:pPr>
      <w:spacing w:after="0"/>
      <w:ind w:left="284"/>
      <w:rPr>
        <w:rFonts w:ascii="TimesNewRoman" w:hAnsi="TimesNewRoman"/>
        <w:sz w:val="20"/>
        <w:szCs w:val="20"/>
      </w:rPr>
    </w:pPr>
  </w:p>
  <w:tbl>
    <w:tblPr>
      <w:tblStyle w:val="TableGrid"/>
      <w:tblW w:w="10494" w:type="dxa"/>
      <w:tblInd w:w="279" w:type="dxa"/>
      <w:tblLook w:val="04A0" w:firstRow="1" w:lastRow="0" w:firstColumn="1" w:lastColumn="0" w:noHBand="0" w:noVBand="1"/>
    </w:tblPr>
    <w:tblGrid>
      <w:gridCol w:w="2556"/>
      <w:gridCol w:w="5387"/>
      <w:gridCol w:w="2551"/>
    </w:tblGrid>
    <w:tr w:rsidR="00345D2E" w:rsidRPr="00E2119E" w14:paraId="66F64ACC" w14:textId="77777777" w:rsidTr="00345D2E">
      <w:trPr>
        <w:trHeight w:val="410"/>
      </w:trPr>
      <w:tc>
        <w:tcPr>
          <w:tcW w:w="2556" w:type="dxa"/>
          <w:tcBorders>
            <w:top w:val="nil"/>
            <w:left w:val="nil"/>
            <w:bottom w:val="nil"/>
            <w:right w:val="nil"/>
          </w:tcBorders>
          <w:vAlign w:val="center"/>
        </w:tcPr>
        <w:p w14:paraId="61DC5842" w14:textId="62B4F83D" w:rsidR="00345D2E" w:rsidRPr="00E2119E" w:rsidRDefault="00345D2E" w:rsidP="000A7190">
          <w:pPr>
            <w:pStyle w:val="Footer"/>
            <w:rPr>
              <w:rFonts w:ascii="Arial" w:hAnsi="Arial" w:cs="Arial"/>
              <w:b/>
              <w:bCs/>
            </w:rPr>
          </w:pPr>
          <w:r w:rsidRPr="00E2119E">
            <w:rPr>
              <w:rFonts w:ascii="Arial" w:hAnsi="Arial" w:cs="Arial"/>
              <w:b/>
              <w:sz w:val="16"/>
              <w:szCs w:val="16"/>
            </w:rPr>
            <w:t>StoreProtect Addendum</w:t>
          </w:r>
        </w:p>
      </w:tc>
      <w:tc>
        <w:tcPr>
          <w:tcW w:w="5387" w:type="dxa"/>
          <w:tcBorders>
            <w:top w:val="nil"/>
            <w:left w:val="nil"/>
            <w:bottom w:val="nil"/>
            <w:right w:val="nil"/>
          </w:tcBorders>
          <w:vAlign w:val="center"/>
        </w:tcPr>
        <w:p w14:paraId="632829BE" w14:textId="0595721B" w:rsidR="00345D2E" w:rsidRPr="00E2119E" w:rsidRDefault="00345D2E" w:rsidP="000A7190">
          <w:pPr>
            <w:pStyle w:val="Footer"/>
            <w:jc w:val="center"/>
            <w:rPr>
              <w:rFonts w:ascii="Arial" w:hAnsi="Arial" w:cs="Arial"/>
              <w:b/>
              <w:bCs/>
            </w:rPr>
          </w:pPr>
        </w:p>
      </w:tc>
      <w:tc>
        <w:tcPr>
          <w:tcW w:w="2551" w:type="dxa"/>
          <w:tcBorders>
            <w:top w:val="nil"/>
            <w:left w:val="nil"/>
            <w:bottom w:val="nil"/>
            <w:right w:val="nil"/>
          </w:tcBorders>
          <w:vAlign w:val="center"/>
        </w:tcPr>
        <w:p w14:paraId="670C8925" w14:textId="514716DA" w:rsidR="00345D2E" w:rsidRPr="00E2119E" w:rsidRDefault="00345D2E" w:rsidP="00A53135">
          <w:pPr>
            <w:pStyle w:val="Footer"/>
            <w:rPr>
              <w:rFonts w:ascii="Arial" w:hAnsi="Arial" w:cs="Arial"/>
            </w:rPr>
          </w:pPr>
        </w:p>
      </w:tc>
    </w:tr>
  </w:tbl>
  <w:p w14:paraId="29EAA4B2" w14:textId="170E6A65" w:rsidR="00E2119E" w:rsidRPr="000A7190" w:rsidRDefault="00E2119E" w:rsidP="000A7190">
    <w:pPr>
      <w:spacing w:after="0"/>
      <w:ind w:left="284"/>
      <w:rPr>
        <w:rFonts w:ascii="TimesNewRoman" w:hAnsi="TimesNew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183F" w14:textId="77777777" w:rsidR="003C5736" w:rsidRPr="00E2119E" w:rsidRDefault="003C5736" w:rsidP="00E2119E">
    <w:pPr>
      <w:spacing w:after="0"/>
      <w:ind w:left="284"/>
      <w:rPr>
        <w:rFonts w:ascii="TimesNewRoman" w:hAnsi="TimesNewRoman"/>
        <w:sz w:val="20"/>
        <w:szCs w:val="20"/>
      </w:rPr>
    </w:pPr>
  </w:p>
  <w:p w14:paraId="0A6C42A0" w14:textId="77777777" w:rsidR="003C5736" w:rsidRPr="000A7190" w:rsidRDefault="003C5736" w:rsidP="000A7190">
    <w:pPr>
      <w:spacing w:after="0"/>
      <w:ind w:left="284"/>
      <w:rPr>
        <w:rFonts w:ascii="TimesNewRoman" w:hAnsi="TimesNew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AD08" w14:textId="77777777" w:rsidR="003C5736" w:rsidRPr="00E2119E" w:rsidRDefault="003C5736" w:rsidP="00E2119E">
    <w:pPr>
      <w:spacing w:after="0"/>
      <w:ind w:left="284"/>
      <w:rPr>
        <w:rFonts w:ascii="TimesNewRoman" w:hAnsi="TimesNewRoman"/>
        <w:sz w:val="20"/>
        <w:szCs w:val="20"/>
      </w:rPr>
    </w:pPr>
  </w:p>
  <w:p w14:paraId="4E4C25E4" w14:textId="77777777" w:rsidR="003C5736" w:rsidRPr="000A7190" w:rsidRDefault="003C5736" w:rsidP="000A7190">
    <w:pPr>
      <w:spacing w:after="0"/>
      <w:ind w:left="284"/>
      <w:rPr>
        <w:rFonts w:ascii="TimesNewRoman" w:hAnsi="TimesNew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7D41" w14:textId="77777777" w:rsidR="00DF6859" w:rsidRDefault="00DF6859" w:rsidP="00DD797A">
      <w:pPr>
        <w:spacing w:after="0" w:line="240" w:lineRule="auto"/>
      </w:pPr>
      <w:r>
        <w:separator/>
      </w:r>
    </w:p>
  </w:footnote>
  <w:footnote w:type="continuationSeparator" w:id="0">
    <w:p w14:paraId="3F5BE20A" w14:textId="77777777" w:rsidR="00DF6859" w:rsidRDefault="00DF6859" w:rsidP="00DD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77"/>
    <w:multiLevelType w:val="hybridMultilevel"/>
    <w:tmpl w:val="6D003B88"/>
    <w:lvl w:ilvl="0" w:tplc="FFFFFFFF">
      <w:start w:val="1"/>
      <w:numFmt w:val="bullet"/>
      <w:lvlText w:val=""/>
      <w:lvlJc w:val="left"/>
      <w:pPr>
        <w:ind w:left="502" w:hanging="360"/>
      </w:pPr>
      <w:rPr>
        <w:rFonts w:ascii="Symbol" w:hAnsi="Symbol" w:hint="default"/>
      </w:rPr>
    </w:lvl>
    <w:lvl w:ilvl="1" w:tplc="08090005">
      <w:start w:val="1"/>
      <w:numFmt w:val="bullet"/>
      <w:lvlText w:val=""/>
      <w:lvlJc w:val="left"/>
      <w:pPr>
        <w:ind w:left="1222" w:hanging="360"/>
      </w:pPr>
      <w:rPr>
        <w:rFonts w:ascii="Wingdings" w:hAnsi="Wingdings"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 w15:restartNumberingAfterBreak="0">
    <w:nsid w:val="05EB3E0D"/>
    <w:multiLevelType w:val="hybridMultilevel"/>
    <w:tmpl w:val="1D828FD0"/>
    <w:lvl w:ilvl="0" w:tplc="7338CAC0">
      <w:start w:val="1"/>
      <w:numFmt w:val="bullet"/>
      <w:lvlText w:val="×"/>
      <w:lvlJc w:val="left"/>
      <w:pPr>
        <w:ind w:left="360" w:hanging="360"/>
      </w:pPr>
      <w:rPr>
        <w:rFonts w:ascii="Arial" w:hAnsi="Arial" w:hint="default"/>
        <w:color w:val="auto"/>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95D65"/>
    <w:multiLevelType w:val="hybridMultilevel"/>
    <w:tmpl w:val="C442BDA6"/>
    <w:lvl w:ilvl="0" w:tplc="08090017">
      <w:start w:val="1"/>
      <w:numFmt w:val="lowerLetter"/>
      <w:lvlText w:val="%1)"/>
      <w:lvlJc w:val="left"/>
      <w:pPr>
        <w:ind w:left="720" w:hanging="360"/>
      </w:pPr>
    </w:lvl>
    <w:lvl w:ilvl="1" w:tplc="FEF83F2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B22F7"/>
    <w:multiLevelType w:val="hybridMultilevel"/>
    <w:tmpl w:val="0A5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D258B"/>
    <w:multiLevelType w:val="multilevel"/>
    <w:tmpl w:val="9DAA0158"/>
    <w:styleLink w:val="ListParties"/>
    <w:lvl w:ilvl="0">
      <w:start w:val="1"/>
      <w:numFmt w:val="decimal"/>
      <w:pStyle w:val="Parties1"/>
      <w:lvlText w:val="(%1)"/>
      <w:lvlJc w:val="left"/>
      <w:pPr>
        <w:tabs>
          <w:tab w:val="num" w:pos="709"/>
        </w:tabs>
        <w:ind w:left="709" w:hanging="709"/>
      </w:pPr>
      <w:rPr>
        <w:rFonts w:hint="default"/>
      </w:rPr>
    </w:lvl>
    <w:lvl w:ilvl="1">
      <w:start w:val="1"/>
      <w:numFmt w:val="lowerLetter"/>
      <w:pStyle w:val="Parties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216B81"/>
    <w:multiLevelType w:val="hybridMultilevel"/>
    <w:tmpl w:val="AB3CC2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14148"/>
    <w:multiLevelType w:val="hybridMultilevel"/>
    <w:tmpl w:val="F3DAB0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569A"/>
    <w:multiLevelType w:val="multilevel"/>
    <w:tmpl w:val="7B781BD6"/>
    <w:numStyleLink w:val="ListSchedule"/>
  </w:abstractNum>
  <w:abstractNum w:abstractNumId="8" w15:restartNumberingAfterBreak="0">
    <w:nsid w:val="32BF0837"/>
    <w:multiLevelType w:val="multilevel"/>
    <w:tmpl w:val="7B781BD6"/>
    <w:styleLink w:val="ListSchedule"/>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rPr>
    </w:lvl>
    <w:lvl w:ilvl="4">
      <w:start w:val="1"/>
      <w:numFmt w:val="decimal"/>
      <w:pStyle w:val="Sch2Number"/>
      <w:lvlText w:val="%4.%5"/>
      <w:lvlJc w:val="left"/>
      <w:pPr>
        <w:tabs>
          <w:tab w:val="num" w:pos="709"/>
        </w:tabs>
        <w:ind w:left="709" w:hanging="709"/>
      </w:pPr>
      <w:rPr>
        <w:rFonts w:hint="default"/>
      </w:rPr>
    </w:lvl>
    <w:lvl w:ilvl="5">
      <w:start w:val="1"/>
      <w:numFmt w:val="decimal"/>
      <w:pStyle w:val="Sch3Number"/>
      <w:lvlText w:val="%4.%5.%6"/>
      <w:lvlJc w:val="left"/>
      <w:pPr>
        <w:tabs>
          <w:tab w:val="num" w:pos="709"/>
        </w:tabs>
        <w:ind w:left="709" w:hanging="709"/>
      </w:pPr>
      <w:rPr>
        <w:rFonts w:hint="default"/>
      </w:rPr>
    </w:lvl>
    <w:lvl w:ilvl="6">
      <w:start w:val="1"/>
      <w:numFmt w:val="lowerLetter"/>
      <w:pStyle w:val="Sch4Number"/>
      <w:lvlText w:val="(%7)"/>
      <w:lvlJc w:val="left"/>
      <w:pPr>
        <w:tabs>
          <w:tab w:val="num" w:pos="1418"/>
        </w:tabs>
        <w:ind w:left="1418" w:hanging="709"/>
      </w:pPr>
      <w:rPr>
        <w:rFonts w:hint="default"/>
      </w:rPr>
    </w:lvl>
    <w:lvl w:ilvl="7">
      <w:start w:val="1"/>
      <w:numFmt w:val="lowerRoman"/>
      <w:pStyle w:val="Sch5Number"/>
      <w:lvlText w:val="(%8)"/>
      <w:lvlJc w:val="left"/>
      <w:pPr>
        <w:tabs>
          <w:tab w:val="num" w:pos="2126"/>
        </w:tabs>
        <w:ind w:left="2126" w:hanging="708"/>
      </w:pPr>
      <w:rPr>
        <w:rFonts w:hint="default"/>
      </w:rPr>
    </w:lvl>
    <w:lvl w:ilvl="8">
      <w:start w:val="1"/>
      <w:numFmt w:val="upperLetter"/>
      <w:pStyle w:val="Sch6Number"/>
      <w:lvlText w:val="(%9)"/>
      <w:lvlJc w:val="left"/>
      <w:pPr>
        <w:tabs>
          <w:tab w:val="num" w:pos="2835"/>
        </w:tabs>
        <w:ind w:left="2835" w:hanging="709"/>
      </w:pPr>
      <w:rPr>
        <w:rFonts w:hint="default"/>
      </w:rPr>
    </w:lvl>
  </w:abstractNum>
  <w:abstractNum w:abstractNumId="9" w15:restartNumberingAfterBreak="0">
    <w:nsid w:val="337F56A6"/>
    <w:multiLevelType w:val="multilevel"/>
    <w:tmpl w:val="F9E095DA"/>
    <w:name w:val="Definitions"/>
    <w:styleLink w:val="ListDefinition"/>
    <w:lvl w:ilvl="0">
      <w:start w:val="1"/>
      <w:numFmt w:val="none"/>
      <w:pStyle w:val="Definition"/>
      <w:suff w:val="nothing"/>
      <w:lvlText w:val="%1"/>
      <w:lvlJc w:val="left"/>
      <w:pPr>
        <w:ind w:left="709" w:firstLine="0"/>
      </w:pPr>
      <w:rPr>
        <w:rFonts w:hint="default"/>
      </w:rPr>
    </w:lvl>
    <w:lvl w:ilvl="1">
      <w:start w:val="1"/>
      <w:numFmt w:val="lowerLetter"/>
      <w:pStyle w:val="Definition1"/>
      <w:lvlText w:val="(%2)"/>
      <w:lvlJc w:val="left"/>
      <w:pPr>
        <w:tabs>
          <w:tab w:val="num" w:pos="1418"/>
        </w:tabs>
        <w:ind w:left="1418" w:hanging="709"/>
      </w:pPr>
      <w:rPr>
        <w:rFonts w:hint="default"/>
      </w:rPr>
    </w:lvl>
    <w:lvl w:ilvl="2">
      <w:start w:val="1"/>
      <w:numFmt w:val="lowerRoman"/>
      <w:pStyle w:val="Definition2"/>
      <w:lvlText w:val="(%3)"/>
      <w:lvlJc w:val="left"/>
      <w:pPr>
        <w:tabs>
          <w:tab w:val="num" w:pos="2126"/>
        </w:tabs>
        <w:ind w:left="2126" w:hanging="708"/>
      </w:pPr>
      <w:rPr>
        <w:rFonts w:hint="default"/>
      </w:rPr>
    </w:lvl>
    <w:lvl w:ilvl="3">
      <w:start w:val="1"/>
      <w:numFmt w:val="upperLetter"/>
      <w:pStyle w:val="Definition3"/>
      <w:lvlText w:val="(%4)"/>
      <w:lvlJc w:val="left"/>
      <w:pPr>
        <w:tabs>
          <w:tab w:val="num" w:pos="2835"/>
        </w:tabs>
        <w:ind w:left="2835" w:hanging="709"/>
      </w:pPr>
      <w:rPr>
        <w:rFonts w:hint="default"/>
      </w:rPr>
    </w:lvl>
    <w:lvl w:ilvl="4">
      <w:start w:val="1"/>
      <w:numFmt w:val="decimal"/>
      <w:pStyle w:val="Definition4"/>
      <w:lvlText w:val="%5)"/>
      <w:lvlJc w:val="left"/>
      <w:pPr>
        <w:tabs>
          <w:tab w:val="num" w:pos="3544"/>
        </w:tabs>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9653A"/>
    <w:multiLevelType w:val="multilevel"/>
    <w:tmpl w:val="81946B8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color w:val="auto"/>
      </w:rPr>
    </w:lvl>
    <w:lvl w:ilvl="2">
      <w:start w:val="1"/>
      <w:numFmt w:val="bullet"/>
      <w:lvlText w:val=""/>
      <w:lvlJc w:val="left"/>
      <w:pPr>
        <w:ind w:left="1224" w:hanging="504"/>
      </w:pPr>
      <w:rPr>
        <w:rFonts w:ascii="Symbol" w:hAnsi="Symbol" w:hint="default"/>
        <w:b w:val="0"/>
        <w:bCs/>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7F3BE0"/>
    <w:multiLevelType w:val="hybridMultilevel"/>
    <w:tmpl w:val="9588FFE6"/>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CA957D0"/>
    <w:multiLevelType w:val="singleLevel"/>
    <w:tmpl w:val="08090001"/>
    <w:lvl w:ilvl="0">
      <w:start w:val="1"/>
      <w:numFmt w:val="bullet"/>
      <w:lvlText w:val=""/>
      <w:lvlJc w:val="left"/>
      <w:pPr>
        <w:ind w:left="720" w:hanging="360"/>
      </w:pPr>
      <w:rPr>
        <w:rFonts w:ascii="Symbol" w:hAnsi="Symbol" w:hint="default"/>
        <w:color w:val="auto"/>
      </w:rPr>
    </w:lvl>
  </w:abstractNum>
  <w:abstractNum w:abstractNumId="13" w15:restartNumberingAfterBreak="0">
    <w:nsid w:val="44BF23D7"/>
    <w:multiLevelType w:val="hybridMultilevel"/>
    <w:tmpl w:val="C9D815F4"/>
    <w:lvl w:ilvl="0" w:tplc="73D0517C">
      <w:start w:val="20"/>
      <w:numFmt w:val="decimal"/>
      <w:lvlText w:val="%1.1"/>
      <w:lvlJc w:val="left"/>
      <w:pPr>
        <w:ind w:left="360" w:hanging="360"/>
      </w:pPr>
      <w:rPr>
        <w:rFonts w:hint="default"/>
      </w:rPr>
    </w:lvl>
    <w:lvl w:ilvl="1" w:tplc="121CFC98">
      <w:start w:val="1"/>
      <w:numFmt w:val="decimal"/>
      <w:lvlText w:val="%2.1"/>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E57CA"/>
    <w:multiLevelType w:val="multilevel"/>
    <w:tmpl w:val="875692AE"/>
    <w:styleLink w:val="ListBackground"/>
    <w:lvl w:ilvl="0">
      <w:start w:val="1"/>
      <w:numFmt w:val="upperLetter"/>
      <w:pStyle w:val="Background1"/>
      <w:lvlText w:val="%1)"/>
      <w:lvlJc w:val="left"/>
      <w:pPr>
        <w:tabs>
          <w:tab w:val="num" w:pos="709"/>
        </w:tabs>
        <w:ind w:left="709" w:hanging="709"/>
      </w:pPr>
      <w:rPr>
        <w:rFonts w:hint="default"/>
      </w:rPr>
    </w:lvl>
    <w:lvl w:ilvl="1">
      <w:start w:val="1"/>
      <w:numFmt w:val="lowerLetter"/>
      <w:pStyle w:val="Background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5449E7"/>
    <w:multiLevelType w:val="hybridMultilevel"/>
    <w:tmpl w:val="070A8648"/>
    <w:lvl w:ilvl="0" w:tplc="0809000F">
      <w:start w:val="1"/>
      <w:numFmt w:val="decimal"/>
      <w:lvlText w:val="%1."/>
      <w:lvlJc w:val="left"/>
      <w:pPr>
        <w:ind w:left="360" w:hanging="360"/>
      </w:pPr>
      <w:rPr>
        <w:rFonts w:hint="default"/>
        <w:sz w:val="18"/>
        <w:szCs w:val="18"/>
      </w:rPr>
    </w:lvl>
    <w:lvl w:ilvl="1" w:tplc="121CFC98">
      <w:start w:val="1"/>
      <w:numFmt w:val="decimal"/>
      <w:lvlText w:val="%2.1"/>
      <w:lvlJc w:val="left"/>
      <w:pPr>
        <w:ind w:left="36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E793A4F"/>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1000" w:hanging="432"/>
      </w:pPr>
      <w:rPr>
        <w:rFonts w:hint="default"/>
        <w:b/>
        <w:bCs/>
        <w:color w:val="auto"/>
      </w:rPr>
    </w:lvl>
    <w:lvl w:ilvl="2">
      <w:start w:val="1"/>
      <w:numFmt w:val="decimal"/>
      <w:lvlText w:val="%1.%2.%3."/>
      <w:lvlJc w:val="left"/>
      <w:pPr>
        <w:ind w:left="1224" w:hanging="504"/>
      </w:pPr>
      <w:rPr>
        <w:rFonts w:hint="default"/>
        <w:b w:val="0"/>
        <w:bCs/>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B061F"/>
    <w:multiLevelType w:val="hybridMultilevel"/>
    <w:tmpl w:val="F07A191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B32C61"/>
    <w:multiLevelType w:val="hybridMultilevel"/>
    <w:tmpl w:val="733C59C8"/>
    <w:lvl w:ilvl="0" w:tplc="08090001">
      <w:start w:val="1"/>
      <w:numFmt w:val="bullet"/>
      <w:lvlText w:val=""/>
      <w:lvlJc w:val="left"/>
      <w:pPr>
        <w:ind w:left="360" w:hanging="360"/>
      </w:pPr>
      <w:rPr>
        <w:rFonts w:ascii="Symbol" w:hAnsi="Symbol" w:hint="default"/>
        <w:color w:val="auto"/>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CD5C92"/>
    <w:multiLevelType w:val="singleLevel"/>
    <w:tmpl w:val="93B05ACA"/>
    <w:lvl w:ilvl="0">
      <w:start w:val="1"/>
      <w:numFmt w:val="decimal"/>
      <w:pStyle w:val="Parties"/>
      <w:lvlText w:val="(%1)"/>
      <w:lvlJc w:val="left"/>
      <w:pPr>
        <w:tabs>
          <w:tab w:val="num" w:pos="360"/>
        </w:tabs>
        <w:ind w:left="360" w:hanging="360"/>
      </w:pPr>
      <w:rPr>
        <w:b/>
        <w:i w:val="0"/>
      </w:rPr>
    </w:lvl>
  </w:abstractNum>
  <w:abstractNum w:abstractNumId="20" w15:restartNumberingAfterBreak="0">
    <w:nsid w:val="5CF027FF"/>
    <w:multiLevelType w:val="multilevel"/>
    <w:tmpl w:val="47BEBA2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776D77"/>
    <w:multiLevelType w:val="hybridMultilevel"/>
    <w:tmpl w:val="9E32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4DC3"/>
    <w:multiLevelType w:val="hybridMultilevel"/>
    <w:tmpl w:val="C1B8311A"/>
    <w:lvl w:ilvl="0" w:tplc="08090001">
      <w:start w:val="1"/>
      <w:numFmt w:val="bullet"/>
      <w:lvlText w:val=""/>
      <w:lvlJc w:val="left"/>
      <w:pPr>
        <w:ind w:left="502" w:hanging="360"/>
      </w:pPr>
      <w:rPr>
        <w:rFonts w:ascii="Wingdings" w:hAnsi="Wingdings" w:hint="default"/>
        <w:color w:val="auto"/>
      </w:rPr>
    </w:lvl>
    <w:lvl w:ilvl="1" w:tplc="08090003">
      <w:start w:val="1"/>
      <w:numFmt w:val="bullet"/>
      <w:lvlText w:val=""/>
      <w:lvlJc w:val="left"/>
      <w:pPr>
        <w:ind w:left="-1537" w:hanging="360"/>
      </w:pPr>
      <w:rPr>
        <w:rFonts w:ascii="Wingdings" w:hAnsi="Wingdings" w:hint="default"/>
      </w:rPr>
    </w:lvl>
    <w:lvl w:ilvl="2" w:tplc="08090005">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23" w15:restartNumberingAfterBreak="0">
    <w:nsid w:val="73FB2C45"/>
    <w:multiLevelType w:val="hybridMultilevel"/>
    <w:tmpl w:val="B0308F50"/>
    <w:lvl w:ilvl="0" w:tplc="08090001">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1C5F2C"/>
    <w:multiLevelType w:val="hybridMultilevel"/>
    <w:tmpl w:val="568A642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17">
      <w:start w:val="1"/>
      <w:numFmt w:val="lowerLetter"/>
      <w:lvlText w:val="%3)"/>
      <w:lvlJc w:val="left"/>
      <w:pPr>
        <w:ind w:left="2160" w:hanging="360"/>
      </w:p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C313E"/>
    <w:multiLevelType w:val="multilevel"/>
    <w:tmpl w:val="A586A502"/>
    <w:styleLink w:val="ListLevels"/>
    <w:lvl w:ilvl="0">
      <w:start w:val="1"/>
      <w:numFmt w:val="decimal"/>
      <w:pStyle w:val="Level1Heading"/>
      <w:lvlText w:val="%1."/>
      <w:lvlJc w:val="left"/>
      <w:pPr>
        <w:tabs>
          <w:tab w:val="num" w:pos="709"/>
        </w:tabs>
        <w:ind w:left="709" w:hanging="709"/>
      </w:pPr>
      <w:rPr>
        <w:rFonts w:hint="default"/>
      </w:rPr>
    </w:lvl>
    <w:lvl w:ilvl="1">
      <w:start w:val="1"/>
      <w:numFmt w:val="decimal"/>
      <w:pStyle w:val="Level2Number"/>
      <w:lvlText w:val="%1.%2"/>
      <w:lvlJc w:val="left"/>
      <w:pPr>
        <w:tabs>
          <w:tab w:val="num" w:pos="709"/>
        </w:tabs>
        <w:ind w:left="709" w:hanging="709"/>
      </w:pPr>
      <w:rPr>
        <w:rFonts w:hint="default"/>
      </w:rPr>
    </w:lvl>
    <w:lvl w:ilvl="2">
      <w:start w:val="1"/>
      <w:numFmt w:val="decimal"/>
      <w:pStyle w:val="Level3Number"/>
      <w:lvlText w:val="%1.%2.%3"/>
      <w:lvlJc w:val="left"/>
      <w:pPr>
        <w:tabs>
          <w:tab w:val="num" w:pos="1418"/>
        </w:tabs>
        <w:ind w:left="1418" w:hanging="709"/>
      </w:pPr>
      <w:rPr>
        <w:rFonts w:hint="default"/>
      </w:rPr>
    </w:lvl>
    <w:lvl w:ilvl="3">
      <w:start w:val="1"/>
      <w:numFmt w:val="lowerLetter"/>
      <w:pStyle w:val="Level4Number"/>
      <w:lvlText w:val="(%4)"/>
      <w:lvlJc w:val="left"/>
      <w:pPr>
        <w:tabs>
          <w:tab w:val="num" w:pos="2126"/>
        </w:tabs>
        <w:ind w:left="2126" w:hanging="708"/>
      </w:pPr>
      <w:rPr>
        <w:rFonts w:hint="default"/>
      </w:rPr>
    </w:lvl>
    <w:lvl w:ilvl="4">
      <w:start w:val="1"/>
      <w:numFmt w:val="lowerRoman"/>
      <w:pStyle w:val="Level5Number"/>
      <w:lvlText w:val="(%5)"/>
      <w:lvlJc w:val="left"/>
      <w:pPr>
        <w:tabs>
          <w:tab w:val="num" w:pos="2835"/>
        </w:tabs>
        <w:ind w:left="2835" w:hanging="709"/>
      </w:pPr>
      <w:rPr>
        <w:rFonts w:hint="default"/>
      </w:rPr>
    </w:lvl>
    <w:lvl w:ilvl="5">
      <w:start w:val="1"/>
      <w:numFmt w:val="upperLetter"/>
      <w:pStyle w:val="Level6Number"/>
      <w:lvlText w:val="(%6)"/>
      <w:lvlJc w:val="left"/>
      <w:pPr>
        <w:tabs>
          <w:tab w:val="num" w:pos="3544"/>
        </w:tabs>
        <w:ind w:left="3544" w:hanging="709"/>
      </w:pPr>
      <w:rPr>
        <w:rFonts w:hint="default"/>
      </w:rPr>
    </w:lvl>
    <w:lvl w:ilvl="6">
      <w:start w:val="1"/>
      <w:numFmt w:val="decimal"/>
      <w:pStyle w:val="Level7Number"/>
      <w:lvlText w:val="%7)"/>
      <w:lvlJc w:val="left"/>
      <w:pPr>
        <w:tabs>
          <w:tab w:val="num" w:pos="4253"/>
        </w:tabs>
        <w:ind w:left="4253" w:hanging="709"/>
      </w:pPr>
      <w:rPr>
        <w:rFonts w:hint="default"/>
      </w:rPr>
    </w:lvl>
    <w:lvl w:ilvl="7">
      <w:start w:val="1"/>
      <w:numFmt w:val="lowerLetter"/>
      <w:pStyle w:val="Level8Number"/>
      <w:lvlText w:val="%8)"/>
      <w:lvlJc w:val="left"/>
      <w:pPr>
        <w:tabs>
          <w:tab w:val="num" w:pos="4820"/>
        </w:tabs>
        <w:ind w:left="4820" w:hanging="567"/>
      </w:pPr>
      <w:rPr>
        <w:rFonts w:hint="default"/>
      </w:rPr>
    </w:lvl>
    <w:lvl w:ilvl="8">
      <w:start w:val="1"/>
      <w:numFmt w:val="lowerRoman"/>
      <w:pStyle w:val="Level9Number"/>
      <w:lvlText w:val="%9)"/>
      <w:lvlJc w:val="left"/>
      <w:pPr>
        <w:tabs>
          <w:tab w:val="num" w:pos="5387"/>
        </w:tabs>
        <w:ind w:left="5387" w:hanging="709"/>
      </w:pPr>
      <w:rPr>
        <w:rFonts w:hint="default"/>
      </w:rPr>
    </w:lvl>
  </w:abstractNum>
  <w:num w:numId="1" w16cid:durableId="702824547">
    <w:abstractNumId w:val="4"/>
  </w:num>
  <w:num w:numId="2" w16cid:durableId="198861177">
    <w:abstractNumId w:val="14"/>
  </w:num>
  <w:num w:numId="3" w16cid:durableId="659043976">
    <w:abstractNumId w:val="25"/>
  </w:num>
  <w:num w:numId="4" w16cid:durableId="1024939737">
    <w:abstractNumId w:val="9"/>
  </w:num>
  <w:num w:numId="5" w16cid:durableId="1230773128">
    <w:abstractNumId w:val="8"/>
  </w:num>
  <w:num w:numId="6" w16cid:durableId="1314067441">
    <w:abstractNumId w:val="7"/>
    <w:lvlOverride w:ilvl="0">
      <w:lvl w:ilvl="0">
        <w:start w:val="1"/>
        <w:numFmt w:val="decimal"/>
        <w:pStyle w:val="Schedule"/>
        <w:suff w:val="space"/>
        <w:lvlText w:val="Schedule %1"/>
        <w:lvlJc w:val="left"/>
        <w:pPr>
          <w:ind w:left="0" w:firstLine="0"/>
        </w:pPr>
        <w:rPr>
          <w:rFonts w:hint="default"/>
        </w:rPr>
      </w:lvl>
    </w:lvlOverride>
    <w:lvlOverride w:ilvl="1">
      <w:lvl w:ilvl="1">
        <w:numFmt w:val="decimal"/>
        <w:pStyle w:val="SubSchedule"/>
        <w:suff w:val="space"/>
        <w:lvlText w:val="Schedule %2"/>
        <w:lvlJc w:val="left"/>
        <w:pPr>
          <w:ind w:left="0" w:firstLine="0"/>
        </w:pPr>
        <w:rPr>
          <w:rFonts w:hint="default"/>
        </w:rPr>
      </w:lvl>
    </w:lvlOverride>
    <w:lvlOverride w:ilvl="2">
      <w:lvl w:ilvl="2">
        <w:start w:val="1"/>
        <w:numFmt w:val="decimal"/>
        <w:pStyle w:val="Part"/>
        <w:suff w:val="space"/>
        <w:lvlText w:val="Part %3"/>
        <w:lvlJc w:val="left"/>
        <w:pPr>
          <w:ind w:left="0" w:firstLine="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Sch1Heading"/>
        <w:lvlText w:val="%4"/>
        <w:lvlJc w:val="left"/>
        <w:pPr>
          <w:tabs>
            <w:tab w:val="num" w:pos="709"/>
          </w:tabs>
          <w:ind w:left="709" w:hanging="709"/>
        </w:pPr>
        <w:rPr>
          <w:rFonts w:hint="default"/>
        </w:rPr>
      </w:lvl>
    </w:lvlOverride>
    <w:lvlOverride w:ilvl="4">
      <w:lvl w:ilvl="4">
        <w:start w:val="1"/>
        <w:numFmt w:val="decimal"/>
        <w:pStyle w:val="Sch2Number"/>
        <w:lvlText w:val="%4.%5"/>
        <w:lvlJc w:val="left"/>
        <w:pPr>
          <w:tabs>
            <w:tab w:val="num" w:pos="709"/>
          </w:tabs>
          <w:ind w:left="709" w:hanging="709"/>
        </w:pPr>
        <w:rPr>
          <w:rFonts w:hint="default"/>
        </w:rPr>
      </w:lvl>
    </w:lvlOverride>
    <w:lvlOverride w:ilvl="5">
      <w:lvl w:ilvl="5">
        <w:start w:val="1"/>
        <w:numFmt w:val="decimal"/>
        <w:pStyle w:val="Sch3Number"/>
        <w:lvlText w:val="%4.%5.%6"/>
        <w:lvlJc w:val="left"/>
        <w:pPr>
          <w:tabs>
            <w:tab w:val="num" w:pos="709"/>
          </w:tabs>
          <w:ind w:left="709" w:hanging="709"/>
        </w:pPr>
        <w:rPr>
          <w:rFonts w:hint="default"/>
        </w:rPr>
      </w:lvl>
    </w:lvlOverride>
    <w:lvlOverride w:ilvl="6">
      <w:lvl w:ilvl="6">
        <w:start w:val="1"/>
        <w:numFmt w:val="lowerLetter"/>
        <w:pStyle w:val="Sch4Number"/>
        <w:lvlText w:val="(%7)"/>
        <w:lvlJc w:val="left"/>
        <w:pPr>
          <w:tabs>
            <w:tab w:val="num" w:pos="1418"/>
          </w:tabs>
          <w:ind w:left="1418" w:hanging="709"/>
        </w:pPr>
        <w:rPr>
          <w:rFonts w:hint="default"/>
        </w:rPr>
      </w:lvl>
    </w:lvlOverride>
    <w:lvlOverride w:ilvl="7">
      <w:lvl w:ilvl="7">
        <w:start w:val="1"/>
        <w:numFmt w:val="lowerRoman"/>
        <w:pStyle w:val="Sch5Number"/>
        <w:lvlText w:val="(%8)"/>
        <w:lvlJc w:val="left"/>
        <w:pPr>
          <w:tabs>
            <w:tab w:val="num" w:pos="2126"/>
          </w:tabs>
          <w:ind w:left="2126" w:hanging="708"/>
        </w:pPr>
        <w:rPr>
          <w:rFonts w:hint="default"/>
        </w:rPr>
      </w:lvl>
    </w:lvlOverride>
    <w:lvlOverride w:ilvl="8">
      <w:lvl w:ilvl="8">
        <w:start w:val="1"/>
        <w:numFmt w:val="upperLetter"/>
        <w:pStyle w:val="Sch6Number"/>
        <w:lvlText w:val="(%9)"/>
        <w:lvlJc w:val="left"/>
        <w:pPr>
          <w:tabs>
            <w:tab w:val="num" w:pos="2835"/>
          </w:tabs>
          <w:ind w:left="2835" w:hanging="709"/>
        </w:pPr>
        <w:rPr>
          <w:rFonts w:hint="default"/>
        </w:rPr>
      </w:lvl>
    </w:lvlOverride>
  </w:num>
  <w:num w:numId="7" w16cid:durableId="1466006786">
    <w:abstractNumId w:val="19"/>
  </w:num>
  <w:num w:numId="8" w16cid:durableId="1654135937">
    <w:abstractNumId w:val="22"/>
  </w:num>
  <w:num w:numId="9" w16cid:durableId="952631740">
    <w:abstractNumId w:val="23"/>
  </w:num>
  <w:num w:numId="10" w16cid:durableId="1128547353">
    <w:abstractNumId w:val="1"/>
  </w:num>
  <w:num w:numId="11" w16cid:durableId="494883358">
    <w:abstractNumId w:val="12"/>
  </w:num>
  <w:num w:numId="12" w16cid:durableId="1462261931">
    <w:abstractNumId w:val="11"/>
  </w:num>
  <w:num w:numId="13" w16cid:durableId="758331611">
    <w:abstractNumId w:val="18"/>
  </w:num>
  <w:num w:numId="14" w16cid:durableId="387192191">
    <w:abstractNumId w:val="6"/>
  </w:num>
  <w:num w:numId="15" w16cid:durableId="687606705">
    <w:abstractNumId w:val="16"/>
  </w:num>
  <w:num w:numId="16" w16cid:durableId="1726568341">
    <w:abstractNumId w:val="20"/>
  </w:num>
  <w:num w:numId="17" w16cid:durableId="893005125">
    <w:abstractNumId w:val="17"/>
  </w:num>
  <w:num w:numId="18" w16cid:durableId="652106651">
    <w:abstractNumId w:val="10"/>
  </w:num>
  <w:num w:numId="19" w16cid:durableId="57360477">
    <w:abstractNumId w:val="24"/>
  </w:num>
  <w:num w:numId="20" w16cid:durableId="1057358734">
    <w:abstractNumId w:val="3"/>
  </w:num>
  <w:num w:numId="21" w16cid:durableId="737093236">
    <w:abstractNumId w:val="21"/>
  </w:num>
  <w:num w:numId="22" w16cid:durableId="1545363492">
    <w:abstractNumId w:val="2"/>
  </w:num>
  <w:num w:numId="23" w16cid:durableId="794640177">
    <w:abstractNumId w:val="5"/>
  </w:num>
  <w:num w:numId="24" w16cid:durableId="367412856">
    <w:abstractNumId w:val="0"/>
  </w:num>
  <w:num w:numId="25" w16cid:durableId="1853177802">
    <w:abstractNumId w:val="15"/>
  </w:num>
  <w:num w:numId="26" w16cid:durableId="124723038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oNotTrackFormatting/>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zYxMDc3NDc3MLZU0lEKTi0uzszPAykwNawFAHp0Z0stAAAA"/>
  </w:docVars>
  <w:rsids>
    <w:rsidRoot w:val="00500D4D"/>
    <w:rsid w:val="00001109"/>
    <w:rsid w:val="00001D68"/>
    <w:rsid w:val="00007653"/>
    <w:rsid w:val="00007661"/>
    <w:rsid w:val="00010A57"/>
    <w:rsid w:val="000145FA"/>
    <w:rsid w:val="00016388"/>
    <w:rsid w:val="000163B5"/>
    <w:rsid w:val="000206C6"/>
    <w:rsid w:val="0002076D"/>
    <w:rsid w:val="00025CD4"/>
    <w:rsid w:val="00026774"/>
    <w:rsid w:val="00027708"/>
    <w:rsid w:val="00031F87"/>
    <w:rsid w:val="00031FA7"/>
    <w:rsid w:val="000400B0"/>
    <w:rsid w:val="00041337"/>
    <w:rsid w:val="00043C3F"/>
    <w:rsid w:val="00045F65"/>
    <w:rsid w:val="00046F72"/>
    <w:rsid w:val="00051C0B"/>
    <w:rsid w:val="00056C29"/>
    <w:rsid w:val="00064364"/>
    <w:rsid w:val="00070C82"/>
    <w:rsid w:val="00075307"/>
    <w:rsid w:val="0007551D"/>
    <w:rsid w:val="00075AEC"/>
    <w:rsid w:val="00076DC9"/>
    <w:rsid w:val="0007744D"/>
    <w:rsid w:val="00081AFE"/>
    <w:rsid w:val="00081B99"/>
    <w:rsid w:val="000833D5"/>
    <w:rsid w:val="00083E79"/>
    <w:rsid w:val="00087DFA"/>
    <w:rsid w:val="00091D6A"/>
    <w:rsid w:val="00091E8B"/>
    <w:rsid w:val="00092324"/>
    <w:rsid w:val="00094332"/>
    <w:rsid w:val="00094E02"/>
    <w:rsid w:val="0009517E"/>
    <w:rsid w:val="000958F6"/>
    <w:rsid w:val="0009605A"/>
    <w:rsid w:val="00096E02"/>
    <w:rsid w:val="00097728"/>
    <w:rsid w:val="000A18A6"/>
    <w:rsid w:val="000A4475"/>
    <w:rsid w:val="000A61CE"/>
    <w:rsid w:val="000A6DAC"/>
    <w:rsid w:val="000A6E3D"/>
    <w:rsid w:val="000A7190"/>
    <w:rsid w:val="000B27F1"/>
    <w:rsid w:val="000B2A0B"/>
    <w:rsid w:val="000B5AFB"/>
    <w:rsid w:val="000B6D32"/>
    <w:rsid w:val="000B7479"/>
    <w:rsid w:val="000C1FFB"/>
    <w:rsid w:val="000C314F"/>
    <w:rsid w:val="000C52FC"/>
    <w:rsid w:val="000C68D6"/>
    <w:rsid w:val="000D043F"/>
    <w:rsid w:val="000D2293"/>
    <w:rsid w:val="000D5745"/>
    <w:rsid w:val="000D6974"/>
    <w:rsid w:val="000E32F8"/>
    <w:rsid w:val="000E55E9"/>
    <w:rsid w:val="000E654B"/>
    <w:rsid w:val="000E708A"/>
    <w:rsid w:val="000F0904"/>
    <w:rsid w:val="000F1391"/>
    <w:rsid w:val="000F2598"/>
    <w:rsid w:val="000F606F"/>
    <w:rsid w:val="00101428"/>
    <w:rsid w:val="00101DD6"/>
    <w:rsid w:val="00106BB7"/>
    <w:rsid w:val="00112521"/>
    <w:rsid w:val="00113A6D"/>
    <w:rsid w:val="00117F34"/>
    <w:rsid w:val="00121716"/>
    <w:rsid w:val="00122AC8"/>
    <w:rsid w:val="00122B41"/>
    <w:rsid w:val="00132081"/>
    <w:rsid w:val="00134E57"/>
    <w:rsid w:val="001370EB"/>
    <w:rsid w:val="001404A2"/>
    <w:rsid w:val="00143117"/>
    <w:rsid w:val="00150DA5"/>
    <w:rsid w:val="00151BAE"/>
    <w:rsid w:val="001548B6"/>
    <w:rsid w:val="001554B7"/>
    <w:rsid w:val="0015642F"/>
    <w:rsid w:val="001619F4"/>
    <w:rsid w:val="00163F89"/>
    <w:rsid w:val="0016607F"/>
    <w:rsid w:val="0016631F"/>
    <w:rsid w:val="001701E1"/>
    <w:rsid w:val="001714DE"/>
    <w:rsid w:val="00171844"/>
    <w:rsid w:val="00173E25"/>
    <w:rsid w:val="00174A55"/>
    <w:rsid w:val="00176D9A"/>
    <w:rsid w:val="00180656"/>
    <w:rsid w:val="001809AF"/>
    <w:rsid w:val="00181C79"/>
    <w:rsid w:val="00182820"/>
    <w:rsid w:val="00183BE3"/>
    <w:rsid w:val="001856FB"/>
    <w:rsid w:val="00192EB0"/>
    <w:rsid w:val="0019748C"/>
    <w:rsid w:val="001A0DC4"/>
    <w:rsid w:val="001A2EFA"/>
    <w:rsid w:val="001A4A2E"/>
    <w:rsid w:val="001A724B"/>
    <w:rsid w:val="001B10B5"/>
    <w:rsid w:val="001B12F7"/>
    <w:rsid w:val="001B2FA4"/>
    <w:rsid w:val="001B5180"/>
    <w:rsid w:val="001B6023"/>
    <w:rsid w:val="001C2B98"/>
    <w:rsid w:val="001C3C7A"/>
    <w:rsid w:val="001D3239"/>
    <w:rsid w:val="001D3272"/>
    <w:rsid w:val="001D4204"/>
    <w:rsid w:val="001D5466"/>
    <w:rsid w:val="001D5CFA"/>
    <w:rsid w:val="001E0AA5"/>
    <w:rsid w:val="001E2DA6"/>
    <w:rsid w:val="001E5439"/>
    <w:rsid w:val="001E6DE4"/>
    <w:rsid w:val="001E771F"/>
    <w:rsid w:val="001F3AFA"/>
    <w:rsid w:val="001F5DA5"/>
    <w:rsid w:val="001F6110"/>
    <w:rsid w:val="002000F9"/>
    <w:rsid w:val="00200CFA"/>
    <w:rsid w:val="002037DF"/>
    <w:rsid w:val="00206CCF"/>
    <w:rsid w:val="00214531"/>
    <w:rsid w:val="002151E2"/>
    <w:rsid w:val="00215EB8"/>
    <w:rsid w:val="00217861"/>
    <w:rsid w:val="00224DF4"/>
    <w:rsid w:val="0022779E"/>
    <w:rsid w:val="00231099"/>
    <w:rsid w:val="00242D18"/>
    <w:rsid w:val="00242E7E"/>
    <w:rsid w:val="0024587A"/>
    <w:rsid w:val="00247C32"/>
    <w:rsid w:val="00267054"/>
    <w:rsid w:val="00271A16"/>
    <w:rsid w:val="00272BEA"/>
    <w:rsid w:val="00274E0A"/>
    <w:rsid w:val="00276491"/>
    <w:rsid w:val="00283EB1"/>
    <w:rsid w:val="002840F5"/>
    <w:rsid w:val="002852E3"/>
    <w:rsid w:val="002908B7"/>
    <w:rsid w:val="00290AB6"/>
    <w:rsid w:val="002913C4"/>
    <w:rsid w:val="00291939"/>
    <w:rsid w:val="002920E1"/>
    <w:rsid w:val="00294763"/>
    <w:rsid w:val="00296564"/>
    <w:rsid w:val="00297575"/>
    <w:rsid w:val="002A00A6"/>
    <w:rsid w:val="002A088E"/>
    <w:rsid w:val="002A0B49"/>
    <w:rsid w:val="002A0EB0"/>
    <w:rsid w:val="002A1A3E"/>
    <w:rsid w:val="002A3DD1"/>
    <w:rsid w:val="002A7193"/>
    <w:rsid w:val="002A7CB1"/>
    <w:rsid w:val="002B01C7"/>
    <w:rsid w:val="002B193D"/>
    <w:rsid w:val="002B3C9B"/>
    <w:rsid w:val="002B79E3"/>
    <w:rsid w:val="002C0D0A"/>
    <w:rsid w:val="002C18F6"/>
    <w:rsid w:val="002C20DC"/>
    <w:rsid w:val="002C243B"/>
    <w:rsid w:val="002C7906"/>
    <w:rsid w:val="002D77E9"/>
    <w:rsid w:val="002E1AA7"/>
    <w:rsid w:val="002E4AEF"/>
    <w:rsid w:val="002E6995"/>
    <w:rsid w:val="003003D6"/>
    <w:rsid w:val="003026E4"/>
    <w:rsid w:val="00307DD7"/>
    <w:rsid w:val="00310557"/>
    <w:rsid w:val="00313D4D"/>
    <w:rsid w:val="00316801"/>
    <w:rsid w:val="003175A4"/>
    <w:rsid w:val="003211BE"/>
    <w:rsid w:val="0032526A"/>
    <w:rsid w:val="00326E44"/>
    <w:rsid w:val="00331027"/>
    <w:rsid w:val="0033260E"/>
    <w:rsid w:val="00333C02"/>
    <w:rsid w:val="003349C3"/>
    <w:rsid w:val="003379B3"/>
    <w:rsid w:val="00337FF0"/>
    <w:rsid w:val="00340B38"/>
    <w:rsid w:val="00341451"/>
    <w:rsid w:val="0034215F"/>
    <w:rsid w:val="00344F1B"/>
    <w:rsid w:val="00345CEE"/>
    <w:rsid w:val="00345D2E"/>
    <w:rsid w:val="00347E3D"/>
    <w:rsid w:val="00353FC9"/>
    <w:rsid w:val="00354667"/>
    <w:rsid w:val="0036249A"/>
    <w:rsid w:val="00362562"/>
    <w:rsid w:val="00373E9C"/>
    <w:rsid w:val="00376DF3"/>
    <w:rsid w:val="00377A31"/>
    <w:rsid w:val="00381776"/>
    <w:rsid w:val="0038344E"/>
    <w:rsid w:val="00386783"/>
    <w:rsid w:val="00387DC6"/>
    <w:rsid w:val="00391070"/>
    <w:rsid w:val="0039186B"/>
    <w:rsid w:val="003924C1"/>
    <w:rsid w:val="003938E3"/>
    <w:rsid w:val="00396AD0"/>
    <w:rsid w:val="003A1BDD"/>
    <w:rsid w:val="003A21A8"/>
    <w:rsid w:val="003A2D23"/>
    <w:rsid w:val="003A2EB6"/>
    <w:rsid w:val="003A41DC"/>
    <w:rsid w:val="003A4782"/>
    <w:rsid w:val="003A5400"/>
    <w:rsid w:val="003A6616"/>
    <w:rsid w:val="003A7F46"/>
    <w:rsid w:val="003B0026"/>
    <w:rsid w:val="003B288A"/>
    <w:rsid w:val="003B4017"/>
    <w:rsid w:val="003C05D3"/>
    <w:rsid w:val="003C07D9"/>
    <w:rsid w:val="003C539A"/>
    <w:rsid w:val="003C5736"/>
    <w:rsid w:val="003D3EBF"/>
    <w:rsid w:val="003D5344"/>
    <w:rsid w:val="003D61F5"/>
    <w:rsid w:val="003E185E"/>
    <w:rsid w:val="003E5027"/>
    <w:rsid w:val="003E6F9E"/>
    <w:rsid w:val="003E778D"/>
    <w:rsid w:val="003F3CE5"/>
    <w:rsid w:val="003F41C6"/>
    <w:rsid w:val="003F47E2"/>
    <w:rsid w:val="003F6025"/>
    <w:rsid w:val="003F7EF0"/>
    <w:rsid w:val="004028D9"/>
    <w:rsid w:val="004034A3"/>
    <w:rsid w:val="00405D92"/>
    <w:rsid w:val="0040616C"/>
    <w:rsid w:val="00406F52"/>
    <w:rsid w:val="0040747B"/>
    <w:rsid w:val="00407906"/>
    <w:rsid w:val="0041627F"/>
    <w:rsid w:val="00420116"/>
    <w:rsid w:val="00422FDD"/>
    <w:rsid w:val="00423D28"/>
    <w:rsid w:val="004314F0"/>
    <w:rsid w:val="00431AF0"/>
    <w:rsid w:val="004332EE"/>
    <w:rsid w:val="0044218C"/>
    <w:rsid w:val="004467CB"/>
    <w:rsid w:val="00450222"/>
    <w:rsid w:val="00450F04"/>
    <w:rsid w:val="00452053"/>
    <w:rsid w:val="004555C6"/>
    <w:rsid w:val="00455BB1"/>
    <w:rsid w:val="00455F28"/>
    <w:rsid w:val="00457354"/>
    <w:rsid w:val="00460380"/>
    <w:rsid w:val="00460A85"/>
    <w:rsid w:val="00464471"/>
    <w:rsid w:val="00465CC7"/>
    <w:rsid w:val="004663E3"/>
    <w:rsid w:val="00466A03"/>
    <w:rsid w:val="00470B19"/>
    <w:rsid w:val="00470C3A"/>
    <w:rsid w:val="00472070"/>
    <w:rsid w:val="00476C24"/>
    <w:rsid w:val="004802C3"/>
    <w:rsid w:val="00483247"/>
    <w:rsid w:val="004835C6"/>
    <w:rsid w:val="004860DB"/>
    <w:rsid w:val="00486420"/>
    <w:rsid w:val="004865AA"/>
    <w:rsid w:val="004866EC"/>
    <w:rsid w:val="00490D7B"/>
    <w:rsid w:val="00492B27"/>
    <w:rsid w:val="004936D5"/>
    <w:rsid w:val="00495BC8"/>
    <w:rsid w:val="00496E9B"/>
    <w:rsid w:val="004A1DC3"/>
    <w:rsid w:val="004A6370"/>
    <w:rsid w:val="004A6801"/>
    <w:rsid w:val="004B5E15"/>
    <w:rsid w:val="004B61DF"/>
    <w:rsid w:val="004B63CB"/>
    <w:rsid w:val="004B76B5"/>
    <w:rsid w:val="004C135E"/>
    <w:rsid w:val="004C30C7"/>
    <w:rsid w:val="004C41AA"/>
    <w:rsid w:val="004C5529"/>
    <w:rsid w:val="004C58E3"/>
    <w:rsid w:val="004C6BD9"/>
    <w:rsid w:val="004D12B0"/>
    <w:rsid w:val="004D32ED"/>
    <w:rsid w:val="004D587B"/>
    <w:rsid w:val="004D6FB8"/>
    <w:rsid w:val="004E1B79"/>
    <w:rsid w:val="004E20F9"/>
    <w:rsid w:val="004E2177"/>
    <w:rsid w:val="004E6529"/>
    <w:rsid w:val="004E6A1E"/>
    <w:rsid w:val="004E789C"/>
    <w:rsid w:val="004E7AF2"/>
    <w:rsid w:val="004E7ECD"/>
    <w:rsid w:val="004F5BAD"/>
    <w:rsid w:val="004F7B71"/>
    <w:rsid w:val="00500D4D"/>
    <w:rsid w:val="005014EF"/>
    <w:rsid w:val="00503FD5"/>
    <w:rsid w:val="0050546B"/>
    <w:rsid w:val="00505774"/>
    <w:rsid w:val="00507592"/>
    <w:rsid w:val="00510821"/>
    <w:rsid w:val="00510E9C"/>
    <w:rsid w:val="0051177B"/>
    <w:rsid w:val="00512557"/>
    <w:rsid w:val="00512EED"/>
    <w:rsid w:val="00514E3D"/>
    <w:rsid w:val="00515390"/>
    <w:rsid w:val="0051698F"/>
    <w:rsid w:val="00517766"/>
    <w:rsid w:val="00520E65"/>
    <w:rsid w:val="005248C9"/>
    <w:rsid w:val="00524A7A"/>
    <w:rsid w:val="00527A20"/>
    <w:rsid w:val="00532332"/>
    <w:rsid w:val="00532ECF"/>
    <w:rsid w:val="00534383"/>
    <w:rsid w:val="005378CB"/>
    <w:rsid w:val="00540EDF"/>
    <w:rsid w:val="005410F2"/>
    <w:rsid w:val="00541466"/>
    <w:rsid w:val="005440EC"/>
    <w:rsid w:val="00547AE5"/>
    <w:rsid w:val="00547B42"/>
    <w:rsid w:val="00547E0C"/>
    <w:rsid w:val="00555166"/>
    <w:rsid w:val="00565A2F"/>
    <w:rsid w:val="00565E9F"/>
    <w:rsid w:val="00566D2C"/>
    <w:rsid w:val="00572813"/>
    <w:rsid w:val="005770D4"/>
    <w:rsid w:val="005803DC"/>
    <w:rsid w:val="00583B2B"/>
    <w:rsid w:val="005840BD"/>
    <w:rsid w:val="00591A69"/>
    <w:rsid w:val="00592189"/>
    <w:rsid w:val="00593336"/>
    <w:rsid w:val="005944CA"/>
    <w:rsid w:val="00594BA1"/>
    <w:rsid w:val="00595D92"/>
    <w:rsid w:val="005977B0"/>
    <w:rsid w:val="00597CE8"/>
    <w:rsid w:val="005A0776"/>
    <w:rsid w:val="005A07D6"/>
    <w:rsid w:val="005A1423"/>
    <w:rsid w:val="005A1E82"/>
    <w:rsid w:val="005A39D5"/>
    <w:rsid w:val="005A5D3E"/>
    <w:rsid w:val="005B35C1"/>
    <w:rsid w:val="005B4BE8"/>
    <w:rsid w:val="005B7C8A"/>
    <w:rsid w:val="005C4E35"/>
    <w:rsid w:val="005C567F"/>
    <w:rsid w:val="005D213B"/>
    <w:rsid w:val="005D30BB"/>
    <w:rsid w:val="005D434D"/>
    <w:rsid w:val="005D64A6"/>
    <w:rsid w:val="005D7EF3"/>
    <w:rsid w:val="005E6848"/>
    <w:rsid w:val="005E75B1"/>
    <w:rsid w:val="005F1042"/>
    <w:rsid w:val="005F1427"/>
    <w:rsid w:val="005F15FB"/>
    <w:rsid w:val="005F1636"/>
    <w:rsid w:val="005F237D"/>
    <w:rsid w:val="005F2DBD"/>
    <w:rsid w:val="005F3219"/>
    <w:rsid w:val="005F3B25"/>
    <w:rsid w:val="005F4B30"/>
    <w:rsid w:val="005F6183"/>
    <w:rsid w:val="00601376"/>
    <w:rsid w:val="006064E0"/>
    <w:rsid w:val="00612AA3"/>
    <w:rsid w:val="006157D9"/>
    <w:rsid w:val="006165B4"/>
    <w:rsid w:val="0061704C"/>
    <w:rsid w:val="00620508"/>
    <w:rsid w:val="00624034"/>
    <w:rsid w:val="00625EC0"/>
    <w:rsid w:val="0063489D"/>
    <w:rsid w:val="0064066E"/>
    <w:rsid w:val="00646BD5"/>
    <w:rsid w:val="0065544D"/>
    <w:rsid w:val="00656165"/>
    <w:rsid w:val="00660951"/>
    <w:rsid w:val="00670BA7"/>
    <w:rsid w:val="0067258D"/>
    <w:rsid w:val="006810ED"/>
    <w:rsid w:val="0068558D"/>
    <w:rsid w:val="0068572F"/>
    <w:rsid w:val="006905D6"/>
    <w:rsid w:val="006916C8"/>
    <w:rsid w:val="006932EA"/>
    <w:rsid w:val="006944A5"/>
    <w:rsid w:val="0069465F"/>
    <w:rsid w:val="00696795"/>
    <w:rsid w:val="006A022D"/>
    <w:rsid w:val="006A20A7"/>
    <w:rsid w:val="006A266C"/>
    <w:rsid w:val="006A295E"/>
    <w:rsid w:val="006A5965"/>
    <w:rsid w:val="006A637B"/>
    <w:rsid w:val="006A6D34"/>
    <w:rsid w:val="006A6E8F"/>
    <w:rsid w:val="006B0D01"/>
    <w:rsid w:val="006B24F1"/>
    <w:rsid w:val="006B45A5"/>
    <w:rsid w:val="006B50DB"/>
    <w:rsid w:val="006B5B6F"/>
    <w:rsid w:val="006C027E"/>
    <w:rsid w:val="006C03E3"/>
    <w:rsid w:val="006C180D"/>
    <w:rsid w:val="006C1C35"/>
    <w:rsid w:val="006C43B0"/>
    <w:rsid w:val="006C5004"/>
    <w:rsid w:val="006D3145"/>
    <w:rsid w:val="006D5DBF"/>
    <w:rsid w:val="006E1A04"/>
    <w:rsid w:val="006E3660"/>
    <w:rsid w:val="006E460E"/>
    <w:rsid w:val="006F0F74"/>
    <w:rsid w:val="006F15AD"/>
    <w:rsid w:val="006F1D01"/>
    <w:rsid w:val="006F4C4E"/>
    <w:rsid w:val="006F783C"/>
    <w:rsid w:val="006F7B98"/>
    <w:rsid w:val="006F7DD3"/>
    <w:rsid w:val="006F7F5F"/>
    <w:rsid w:val="00700FF4"/>
    <w:rsid w:val="007019AB"/>
    <w:rsid w:val="00705D2E"/>
    <w:rsid w:val="00706D07"/>
    <w:rsid w:val="00707087"/>
    <w:rsid w:val="00710BED"/>
    <w:rsid w:val="00711240"/>
    <w:rsid w:val="007127FA"/>
    <w:rsid w:val="00714768"/>
    <w:rsid w:val="007170BC"/>
    <w:rsid w:val="00717696"/>
    <w:rsid w:val="007206F1"/>
    <w:rsid w:val="0072732E"/>
    <w:rsid w:val="00732D68"/>
    <w:rsid w:val="0073392B"/>
    <w:rsid w:val="00733D72"/>
    <w:rsid w:val="0073447C"/>
    <w:rsid w:val="00742D68"/>
    <w:rsid w:val="00743206"/>
    <w:rsid w:val="007444F2"/>
    <w:rsid w:val="00747122"/>
    <w:rsid w:val="007519FA"/>
    <w:rsid w:val="007527A7"/>
    <w:rsid w:val="00754910"/>
    <w:rsid w:val="00754E91"/>
    <w:rsid w:val="007568E0"/>
    <w:rsid w:val="0076632E"/>
    <w:rsid w:val="0076673B"/>
    <w:rsid w:val="0077227B"/>
    <w:rsid w:val="007730D2"/>
    <w:rsid w:val="007740C5"/>
    <w:rsid w:val="0077486A"/>
    <w:rsid w:val="00775B54"/>
    <w:rsid w:val="007804B0"/>
    <w:rsid w:val="007860EE"/>
    <w:rsid w:val="00787DF7"/>
    <w:rsid w:val="00791FBD"/>
    <w:rsid w:val="00796FA9"/>
    <w:rsid w:val="00797A8A"/>
    <w:rsid w:val="00797C10"/>
    <w:rsid w:val="00797D42"/>
    <w:rsid w:val="007A1A39"/>
    <w:rsid w:val="007A3240"/>
    <w:rsid w:val="007A7171"/>
    <w:rsid w:val="007B1176"/>
    <w:rsid w:val="007B299E"/>
    <w:rsid w:val="007B2D74"/>
    <w:rsid w:val="007B40B6"/>
    <w:rsid w:val="007B4D19"/>
    <w:rsid w:val="007B6383"/>
    <w:rsid w:val="007C0E00"/>
    <w:rsid w:val="007C1D82"/>
    <w:rsid w:val="007C2B47"/>
    <w:rsid w:val="007D0E85"/>
    <w:rsid w:val="007D255C"/>
    <w:rsid w:val="007D372F"/>
    <w:rsid w:val="007D4989"/>
    <w:rsid w:val="007E0795"/>
    <w:rsid w:val="007E30F6"/>
    <w:rsid w:val="007E3B82"/>
    <w:rsid w:val="007E4458"/>
    <w:rsid w:val="007E49CC"/>
    <w:rsid w:val="007F51B9"/>
    <w:rsid w:val="007F71AC"/>
    <w:rsid w:val="00803513"/>
    <w:rsid w:val="008068D7"/>
    <w:rsid w:val="008073E9"/>
    <w:rsid w:val="00811D86"/>
    <w:rsid w:val="008129FA"/>
    <w:rsid w:val="00815C6F"/>
    <w:rsid w:val="0081755C"/>
    <w:rsid w:val="00823623"/>
    <w:rsid w:val="00825603"/>
    <w:rsid w:val="00825893"/>
    <w:rsid w:val="008260B4"/>
    <w:rsid w:val="00832341"/>
    <w:rsid w:val="008345B8"/>
    <w:rsid w:val="008358D8"/>
    <w:rsid w:val="00837155"/>
    <w:rsid w:val="00837320"/>
    <w:rsid w:val="00842363"/>
    <w:rsid w:val="00842D07"/>
    <w:rsid w:val="008444C2"/>
    <w:rsid w:val="00844A7D"/>
    <w:rsid w:val="00845DAC"/>
    <w:rsid w:val="00846E95"/>
    <w:rsid w:val="0084797A"/>
    <w:rsid w:val="00854F3F"/>
    <w:rsid w:val="00856821"/>
    <w:rsid w:val="0086079F"/>
    <w:rsid w:val="00861713"/>
    <w:rsid w:val="008641C1"/>
    <w:rsid w:val="008650AF"/>
    <w:rsid w:val="00865951"/>
    <w:rsid w:val="008669F1"/>
    <w:rsid w:val="0086738F"/>
    <w:rsid w:val="00867666"/>
    <w:rsid w:val="008709EA"/>
    <w:rsid w:val="00871016"/>
    <w:rsid w:val="00874E21"/>
    <w:rsid w:val="00875646"/>
    <w:rsid w:val="00876683"/>
    <w:rsid w:val="008768EE"/>
    <w:rsid w:val="008772BB"/>
    <w:rsid w:val="008809CF"/>
    <w:rsid w:val="00884078"/>
    <w:rsid w:val="0088437E"/>
    <w:rsid w:val="00886149"/>
    <w:rsid w:val="0088652A"/>
    <w:rsid w:val="00887A51"/>
    <w:rsid w:val="00887B5F"/>
    <w:rsid w:val="008A590E"/>
    <w:rsid w:val="008B0B1F"/>
    <w:rsid w:val="008B2DDA"/>
    <w:rsid w:val="008B791B"/>
    <w:rsid w:val="008C003A"/>
    <w:rsid w:val="008C0957"/>
    <w:rsid w:val="008C3BE0"/>
    <w:rsid w:val="008C3C10"/>
    <w:rsid w:val="008C57C1"/>
    <w:rsid w:val="008C68BD"/>
    <w:rsid w:val="008C769A"/>
    <w:rsid w:val="008D3718"/>
    <w:rsid w:val="008D43CA"/>
    <w:rsid w:val="008E2D0D"/>
    <w:rsid w:val="008E6A65"/>
    <w:rsid w:val="008E6C7D"/>
    <w:rsid w:val="008E74C9"/>
    <w:rsid w:val="008F0376"/>
    <w:rsid w:val="008F2273"/>
    <w:rsid w:val="008F5D11"/>
    <w:rsid w:val="009008E7"/>
    <w:rsid w:val="00900BCC"/>
    <w:rsid w:val="0090125E"/>
    <w:rsid w:val="00903873"/>
    <w:rsid w:val="00905A16"/>
    <w:rsid w:val="009079AC"/>
    <w:rsid w:val="009116F0"/>
    <w:rsid w:val="009125C4"/>
    <w:rsid w:val="00914278"/>
    <w:rsid w:val="00917204"/>
    <w:rsid w:val="00920FAD"/>
    <w:rsid w:val="00922478"/>
    <w:rsid w:val="00922574"/>
    <w:rsid w:val="00922AB1"/>
    <w:rsid w:val="0092614D"/>
    <w:rsid w:val="0092619A"/>
    <w:rsid w:val="0093268F"/>
    <w:rsid w:val="0093316C"/>
    <w:rsid w:val="00933DD9"/>
    <w:rsid w:val="009351EA"/>
    <w:rsid w:val="00936994"/>
    <w:rsid w:val="009406AA"/>
    <w:rsid w:val="009418AF"/>
    <w:rsid w:val="00941E59"/>
    <w:rsid w:val="00942D0B"/>
    <w:rsid w:val="00945A0B"/>
    <w:rsid w:val="00945AB2"/>
    <w:rsid w:val="00945C06"/>
    <w:rsid w:val="00945E00"/>
    <w:rsid w:val="0094701D"/>
    <w:rsid w:val="00947CE3"/>
    <w:rsid w:val="00950A86"/>
    <w:rsid w:val="00951F61"/>
    <w:rsid w:val="00956524"/>
    <w:rsid w:val="009640CE"/>
    <w:rsid w:val="00965270"/>
    <w:rsid w:val="00965A89"/>
    <w:rsid w:val="00966297"/>
    <w:rsid w:val="00971AE7"/>
    <w:rsid w:val="00973067"/>
    <w:rsid w:val="00975859"/>
    <w:rsid w:val="009767CC"/>
    <w:rsid w:val="009808DA"/>
    <w:rsid w:val="009812D9"/>
    <w:rsid w:val="00987417"/>
    <w:rsid w:val="009905E5"/>
    <w:rsid w:val="00993869"/>
    <w:rsid w:val="00994CFA"/>
    <w:rsid w:val="00995B36"/>
    <w:rsid w:val="00995D7B"/>
    <w:rsid w:val="009965A3"/>
    <w:rsid w:val="009A1767"/>
    <w:rsid w:val="009A18A0"/>
    <w:rsid w:val="009A1C95"/>
    <w:rsid w:val="009A434F"/>
    <w:rsid w:val="009B37D5"/>
    <w:rsid w:val="009C32BA"/>
    <w:rsid w:val="009C60E8"/>
    <w:rsid w:val="009D240C"/>
    <w:rsid w:val="009D6B2F"/>
    <w:rsid w:val="009F104A"/>
    <w:rsid w:val="009F1948"/>
    <w:rsid w:val="009F54A9"/>
    <w:rsid w:val="009F689A"/>
    <w:rsid w:val="009F6C7E"/>
    <w:rsid w:val="00A02435"/>
    <w:rsid w:val="00A03243"/>
    <w:rsid w:val="00A05CE8"/>
    <w:rsid w:val="00A07B39"/>
    <w:rsid w:val="00A10418"/>
    <w:rsid w:val="00A140FC"/>
    <w:rsid w:val="00A1613B"/>
    <w:rsid w:val="00A167EE"/>
    <w:rsid w:val="00A20BB4"/>
    <w:rsid w:val="00A309EA"/>
    <w:rsid w:val="00A331B9"/>
    <w:rsid w:val="00A3407C"/>
    <w:rsid w:val="00A3782A"/>
    <w:rsid w:val="00A43C5B"/>
    <w:rsid w:val="00A51BD1"/>
    <w:rsid w:val="00A53135"/>
    <w:rsid w:val="00A567AD"/>
    <w:rsid w:val="00A60901"/>
    <w:rsid w:val="00A617C3"/>
    <w:rsid w:val="00A620D2"/>
    <w:rsid w:val="00A62CC3"/>
    <w:rsid w:val="00A64BD5"/>
    <w:rsid w:val="00A666C7"/>
    <w:rsid w:val="00A71E48"/>
    <w:rsid w:val="00A72CFF"/>
    <w:rsid w:val="00A73352"/>
    <w:rsid w:val="00A759AA"/>
    <w:rsid w:val="00A80014"/>
    <w:rsid w:val="00A809CA"/>
    <w:rsid w:val="00A829A3"/>
    <w:rsid w:val="00A83C19"/>
    <w:rsid w:val="00A87258"/>
    <w:rsid w:val="00A905F8"/>
    <w:rsid w:val="00A93EC0"/>
    <w:rsid w:val="00A96E67"/>
    <w:rsid w:val="00A979B2"/>
    <w:rsid w:val="00A97ABD"/>
    <w:rsid w:val="00AA0841"/>
    <w:rsid w:val="00AA64D2"/>
    <w:rsid w:val="00AB25C3"/>
    <w:rsid w:val="00AB29A8"/>
    <w:rsid w:val="00AB6200"/>
    <w:rsid w:val="00AB7E15"/>
    <w:rsid w:val="00AC35FA"/>
    <w:rsid w:val="00AC3784"/>
    <w:rsid w:val="00AC3855"/>
    <w:rsid w:val="00AC40C0"/>
    <w:rsid w:val="00AC6C05"/>
    <w:rsid w:val="00AC73E1"/>
    <w:rsid w:val="00AD2AD6"/>
    <w:rsid w:val="00AD34FA"/>
    <w:rsid w:val="00AE2B3E"/>
    <w:rsid w:val="00AE2F8A"/>
    <w:rsid w:val="00AE6F70"/>
    <w:rsid w:val="00AF265C"/>
    <w:rsid w:val="00AF7BC7"/>
    <w:rsid w:val="00B02DBC"/>
    <w:rsid w:val="00B03064"/>
    <w:rsid w:val="00B03AD2"/>
    <w:rsid w:val="00B03C4D"/>
    <w:rsid w:val="00B13284"/>
    <w:rsid w:val="00B1373A"/>
    <w:rsid w:val="00B155DD"/>
    <w:rsid w:val="00B15998"/>
    <w:rsid w:val="00B247ED"/>
    <w:rsid w:val="00B253BF"/>
    <w:rsid w:val="00B338B0"/>
    <w:rsid w:val="00B33E9C"/>
    <w:rsid w:val="00B359B0"/>
    <w:rsid w:val="00B35BDF"/>
    <w:rsid w:val="00B45034"/>
    <w:rsid w:val="00B454DE"/>
    <w:rsid w:val="00B5083D"/>
    <w:rsid w:val="00B50E90"/>
    <w:rsid w:val="00B524FB"/>
    <w:rsid w:val="00B57E58"/>
    <w:rsid w:val="00B602D6"/>
    <w:rsid w:val="00B6059A"/>
    <w:rsid w:val="00B62F02"/>
    <w:rsid w:val="00B700A8"/>
    <w:rsid w:val="00B70D4F"/>
    <w:rsid w:val="00B746B7"/>
    <w:rsid w:val="00B7750F"/>
    <w:rsid w:val="00B836FA"/>
    <w:rsid w:val="00B83ABA"/>
    <w:rsid w:val="00B8489B"/>
    <w:rsid w:val="00B903DD"/>
    <w:rsid w:val="00B908E9"/>
    <w:rsid w:val="00B927BB"/>
    <w:rsid w:val="00B942E1"/>
    <w:rsid w:val="00B95255"/>
    <w:rsid w:val="00B965D9"/>
    <w:rsid w:val="00B97BF9"/>
    <w:rsid w:val="00BA06EC"/>
    <w:rsid w:val="00BA5786"/>
    <w:rsid w:val="00BB1FC9"/>
    <w:rsid w:val="00BB38F7"/>
    <w:rsid w:val="00BB556E"/>
    <w:rsid w:val="00BB7EB6"/>
    <w:rsid w:val="00BC155D"/>
    <w:rsid w:val="00BC3B62"/>
    <w:rsid w:val="00BC663F"/>
    <w:rsid w:val="00BD1B66"/>
    <w:rsid w:val="00BD22AA"/>
    <w:rsid w:val="00BD6BF2"/>
    <w:rsid w:val="00BE0AA9"/>
    <w:rsid w:val="00BE1C91"/>
    <w:rsid w:val="00BE22B1"/>
    <w:rsid w:val="00BE2927"/>
    <w:rsid w:val="00BE2C3A"/>
    <w:rsid w:val="00BE4DB4"/>
    <w:rsid w:val="00BE7547"/>
    <w:rsid w:val="00BF23DD"/>
    <w:rsid w:val="00BF3D3D"/>
    <w:rsid w:val="00BF46F4"/>
    <w:rsid w:val="00BF58E3"/>
    <w:rsid w:val="00C046A1"/>
    <w:rsid w:val="00C07E7C"/>
    <w:rsid w:val="00C114CE"/>
    <w:rsid w:val="00C12D44"/>
    <w:rsid w:val="00C13C5B"/>
    <w:rsid w:val="00C147DD"/>
    <w:rsid w:val="00C14852"/>
    <w:rsid w:val="00C17C37"/>
    <w:rsid w:val="00C21444"/>
    <w:rsid w:val="00C23D7E"/>
    <w:rsid w:val="00C24AE0"/>
    <w:rsid w:val="00C252F1"/>
    <w:rsid w:val="00C2572F"/>
    <w:rsid w:val="00C269AA"/>
    <w:rsid w:val="00C30EBA"/>
    <w:rsid w:val="00C3129F"/>
    <w:rsid w:val="00C32215"/>
    <w:rsid w:val="00C3252C"/>
    <w:rsid w:val="00C32B0E"/>
    <w:rsid w:val="00C33ACD"/>
    <w:rsid w:val="00C34771"/>
    <w:rsid w:val="00C3627A"/>
    <w:rsid w:val="00C40682"/>
    <w:rsid w:val="00C42451"/>
    <w:rsid w:val="00C43F7C"/>
    <w:rsid w:val="00C46D60"/>
    <w:rsid w:val="00C515A4"/>
    <w:rsid w:val="00C51BFD"/>
    <w:rsid w:val="00C52B47"/>
    <w:rsid w:val="00C548B6"/>
    <w:rsid w:val="00C54CC6"/>
    <w:rsid w:val="00C55031"/>
    <w:rsid w:val="00C56482"/>
    <w:rsid w:val="00C67CB6"/>
    <w:rsid w:val="00C73048"/>
    <w:rsid w:val="00C73C7D"/>
    <w:rsid w:val="00C75FED"/>
    <w:rsid w:val="00C762BD"/>
    <w:rsid w:val="00C77C45"/>
    <w:rsid w:val="00C87703"/>
    <w:rsid w:val="00C93031"/>
    <w:rsid w:val="00C95604"/>
    <w:rsid w:val="00C95A54"/>
    <w:rsid w:val="00CA2EB0"/>
    <w:rsid w:val="00CA5836"/>
    <w:rsid w:val="00CB4517"/>
    <w:rsid w:val="00CB47CD"/>
    <w:rsid w:val="00CB6424"/>
    <w:rsid w:val="00CB6580"/>
    <w:rsid w:val="00CC0A4B"/>
    <w:rsid w:val="00CC15F2"/>
    <w:rsid w:val="00CC3D50"/>
    <w:rsid w:val="00CC46B9"/>
    <w:rsid w:val="00CC5220"/>
    <w:rsid w:val="00CC594F"/>
    <w:rsid w:val="00CD2824"/>
    <w:rsid w:val="00CD400D"/>
    <w:rsid w:val="00CE05A1"/>
    <w:rsid w:val="00CE37C6"/>
    <w:rsid w:val="00CE62CA"/>
    <w:rsid w:val="00CE6A28"/>
    <w:rsid w:val="00CE6D98"/>
    <w:rsid w:val="00CF10A8"/>
    <w:rsid w:val="00CF11EA"/>
    <w:rsid w:val="00CF4C11"/>
    <w:rsid w:val="00CF4DAF"/>
    <w:rsid w:val="00D00522"/>
    <w:rsid w:val="00D00929"/>
    <w:rsid w:val="00D00A72"/>
    <w:rsid w:val="00D03854"/>
    <w:rsid w:val="00D038D6"/>
    <w:rsid w:val="00D0795F"/>
    <w:rsid w:val="00D07D08"/>
    <w:rsid w:val="00D1267D"/>
    <w:rsid w:val="00D15DE0"/>
    <w:rsid w:val="00D231A8"/>
    <w:rsid w:val="00D30399"/>
    <w:rsid w:val="00D30BB2"/>
    <w:rsid w:val="00D37ADE"/>
    <w:rsid w:val="00D400D7"/>
    <w:rsid w:val="00D409F7"/>
    <w:rsid w:val="00D44336"/>
    <w:rsid w:val="00D475AA"/>
    <w:rsid w:val="00D5067F"/>
    <w:rsid w:val="00D5275E"/>
    <w:rsid w:val="00D534F8"/>
    <w:rsid w:val="00D548F9"/>
    <w:rsid w:val="00D5677D"/>
    <w:rsid w:val="00D60A45"/>
    <w:rsid w:val="00D646CB"/>
    <w:rsid w:val="00D66511"/>
    <w:rsid w:val="00D67794"/>
    <w:rsid w:val="00D74AA7"/>
    <w:rsid w:val="00D828FE"/>
    <w:rsid w:val="00D87ACB"/>
    <w:rsid w:val="00D92181"/>
    <w:rsid w:val="00D934DB"/>
    <w:rsid w:val="00D950BE"/>
    <w:rsid w:val="00DA05F2"/>
    <w:rsid w:val="00DA068C"/>
    <w:rsid w:val="00DA0E1F"/>
    <w:rsid w:val="00DA43BF"/>
    <w:rsid w:val="00DA6C4C"/>
    <w:rsid w:val="00DB1020"/>
    <w:rsid w:val="00DB1531"/>
    <w:rsid w:val="00DB1977"/>
    <w:rsid w:val="00DB49B5"/>
    <w:rsid w:val="00DC02E4"/>
    <w:rsid w:val="00DC2C50"/>
    <w:rsid w:val="00DD0F96"/>
    <w:rsid w:val="00DD18AE"/>
    <w:rsid w:val="00DD3674"/>
    <w:rsid w:val="00DD6049"/>
    <w:rsid w:val="00DD797A"/>
    <w:rsid w:val="00DE346B"/>
    <w:rsid w:val="00DE496E"/>
    <w:rsid w:val="00DE5E78"/>
    <w:rsid w:val="00DF460A"/>
    <w:rsid w:val="00DF6859"/>
    <w:rsid w:val="00E011E9"/>
    <w:rsid w:val="00E03C37"/>
    <w:rsid w:val="00E05464"/>
    <w:rsid w:val="00E131BB"/>
    <w:rsid w:val="00E167B3"/>
    <w:rsid w:val="00E209E0"/>
    <w:rsid w:val="00E20F26"/>
    <w:rsid w:val="00E2119E"/>
    <w:rsid w:val="00E21B60"/>
    <w:rsid w:val="00E23C2E"/>
    <w:rsid w:val="00E274D4"/>
    <w:rsid w:val="00E367F3"/>
    <w:rsid w:val="00E36E2A"/>
    <w:rsid w:val="00E45F48"/>
    <w:rsid w:val="00E47352"/>
    <w:rsid w:val="00E50C69"/>
    <w:rsid w:val="00E519ED"/>
    <w:rsid w:val="00E52D17"/>
    <w:rsid w:val="00E53663"/>
    <w:rsid w:val="00E53A4B"/>
    <w:rsid w:val="00E54603"/>
    <w:rsid w:val="00E55260"/>
    <w:rsid w:val="00E55DA7"/>
    <w:rsid w:val="00E57B90"/>
    <w:rsid w:val="00E60EF6"/>
    <w:rsid w:val="00E61288"/>
    <w:rsid w:val="00E62A0C"/>
    <w:rsid w:val="00E63A95"/>
    <w:rsid w:val="00E63EF6"/>
    <w:rsid w:val="00E6471D"/>
    <w:rsid w:val="00E65F19"/>
    <w:rsid w:val="00E66328"/>
    <w:rsid w:val="00E7102A"/>
    <w:rsid w:val="00E76B8C"/>
    <w:rsid w:val="00E77317"/>
    <w:rsid w:val="00E80838"/>
    <w:rsid w:val="00E80ED2"/>
    <w:rsid w:val="00E835AB"/>
    <w:rsid w:val="00E84B91"/>
    <w:rsid w:val="00E85A24"/>
    <w:rsid w:val="00E86766"/>
    <w:rsid w:val="00E87386"/>
    <w:rsid w:val="00E87E9E"/>
    <w:rsid w:val="00E92740"/>
    <w:rsid w:val="00E92A29"/>
    <w:rsid w:val="00E93BA7"/>
    <w:rsid w:val="00EA1342"/>
    <w:rsid w:val="00EA1E20"/>
    <w:rsid w:val="00EA203D"/>
    <w:rsid w:val="00EA2583"/>
    <w:rsid w:val="00EA26F7"/>
    <w:rsid w:val="00EA5EA9"/>
    <w:rsid w:val="00EA65FC"/>
    <w:rsid w:val="00EB0E51"/>
    <w:rsid w:val="00EB4E5C"/>
    <w:rsid w:val="00EB6106"/>
    <w:rsid w:val="00EC2636"/>
    <w:rsid w:val="00EC2844"/>
    <w:rsid w:val="00EC2884"/>
    <w:rsid w:val="00EC30C1"/>
    <w:rsid w:val="00EC5CD3"/>
    <w:rsid w:val="00EC71B7"/>
    <w:rsid w:val="00EC758E"/>
    <w:rsid w:val="00ED2A03"/>
    <w:rsid w:val="00ED36DB"/>
    <w:rsid w:val="00ED76C1"/>
    <w:rsid w:val="00EE1C39"/>
    <w:rsid w:val="00EE3845"/>
    <w:rsid w:val="00EE3EE2"/>
    <w:rsid w:val="00EE671D"/>
    <w:rsid w:val="00EF12DB"/>
    <w:rsid w:val="00EF348B"/>
    <w:rsid w:val="00EF34FE"/>
    <w:rsid w:val="00EF391C"/>
    <w:rsid w:val="00F07341"/>
    <w:rsid w:val="00F07BC4"/>
    <w:rsid w:val="00F123F5"/>
    <w:rsid w:val="00F12540"/>
    <w:rsid w:val="00F139A3"/>
    <w:rsid w:val="00F13F87"/>
    <w:rsid w:val="00F14FFB"/>
    <w:rsid w:val="00F15282"/>
    <w:rsid w:val="00F168BA"/>
    <w:rsid w:val="00F21008"/>
    <w:rsid w:val="00F21511"/>
    <w:rsid w:val="00F2274C"/>
    <w:rsid w:val="00F22EC7"/>
    <w:rsid w:val="00F33DE7"/>
    <w:rsid w:val="00F37E1A"/>
    <w:rsid w:val="00F40285"/>
    <w:rsid w:val="00F40BAF"/>
    <w:rsid w:val="00F40F1E"/>
    <w:rsid w:val="00F45103"/>
    <w:rsid w:val="00F45B48"/>
    <w:rsid w:val="00F51C5A"/>
    <w:rsid w:val="00F550D8"/>
    <w:rsid w:val="00F551D1"/>
    <w:rsid w:val="00F55FC5"/>
    <w:rsid w:val="00F62BCA"/>
    <w:rsid w:val="00F65558"/>
    <w:rsid w:val="00F67B8D"/>
    <w:rsid w:val="00F67F28"/>
    <w:rsid w:val="00F71514"/>
    <w:rsid w:val="00F7429D"/>
    <w:rsid w:val="00F76B4F"/>
    <w:rsid w:val="00F7712D"/>
    <w:rsid w:val="00F771CD"/>
    <w:rsid w:val="00F80376"/>
    <w:rsid w:val="00F81504"/>
    <w:rsid w:val="00F82A5A"/>
    <w:rsid w:val="00F85B38"/>
    <w:rsid w:val="00F87017"/>
    <w:rsid w:val="00F944E2"/>
    <w:rsid w:val="00F95007"/>
    <w:rsid w:val="00F97053"/>
    <w:rsid w:val="00F97B93"/>
    <w:rsid w:val="00FA00F0"/>
    <w:rsid w:val="00FA0311"/>
    <w:rsid w:val="00FA0C72"/>
    <w:rsid w:val="00FA17C5"/>
    <w:rsid w:val="00FA25B6"/>
    <w:rsid w:val="00FA3410"/>
    <w:rsid w:val="00FA35C7"/>
    <w:rsid w:val="00FA3706"/>
    <w:rsid w:val="00FA4DF1"/>
    <w:rsid w:val="00FB1C2A"/>
    <w:rsid w:val="00FB4440"/>
    <w:rsid w:val="00FB6050"/>
    <w:rsid w:val="00FB68A5"/>
    <w:rsid w:val="00FC1637"/>
    <w:rsid w:val="00FC2FB0"/>
    <w:rsid w:val="00FC57BB"/>
    <w:rsid w:val="00FD09FA"/>
    <w:rsid w:val="00FD0F27"/>
    <w:rsid w:val="00FD24F4"/>
    <w:rsid w:val="00FD5606"/>
    <w:rsid w:val="00FE31E6"/>
    <w:rsid w:val="00FE4721"/>
    <w:rsid w:val="00FE54DD"/>
    <w:rsid w:val="00FE7C8C"/>
    <w:rsid w:val="00FF0465"/>
    <w:rsid w:val="00FF0B8D"/>
    <w:rsid w:val="00FF2CD6"/>
    <w:rsid w:val="00FF2EE2"/>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08D9"/>
  <w15:docId w15:val="{B9863C8C-4BA8-46A4-8E92-CCCCCF86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19" w:unhideWhenUsed="1" w:qFormat="1"/>
    <w:lsdException w:name="Body Text 3"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23D28"/>
  </w:style>
  <w:style w:type="paragraph" w:styleId="Heading1">
    <w:name w:val="heading 1"/>
    <w:basedOn w:val="Normal"/>
    <w:next w:val="Normal"/>
    <w:link w:val="Heading1Char"/>
    <w:uiPriority w:val="9"/>
    <w:semiHidden/>
    <w:qFormat/>
    <w:rsid w:val="00F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30F6"/>
    <w:pPr>
      <w:spacing w:after="240" w:line="240" w:lineRule="auto"/>
      <w:jc w:val="both"/>
    </w:pPr>
    <w:rPr>
      <w:rFonts w:asciiTheme="minorHAnsi" w:hAnsiTheme="minorHAnsi"/>
    </w:rPr>
  </w:style>
  <w:style w:type="character" w:customStyle="1" w:styleId="BodyTextChar">
    <w:name w:val="Body Text Char"/>
    <w:basedOn w:val="DefaultParagraphFont"/>
    <w:link w:val="BodyText"/>
    <w:rsid w:val="007E30F6"/>
    <w:rPr>
      <w:rFonts w:asciiTheme="minorHAnsi" w:hAnsiTheme="minorHAnsi"/>
    </w:rPr>
  </w:style>
  <w:style w:type="paragraph" w:styleId="BodyText2">
    <w:name w:val="Body Text 2"/>
    <w:basedOn w:val="BodyText"/>
    <w:link w:val="BodyText2Char"/>
    <w:uiPriority w:val="14"/>
    <w:qFormat/>
    <w:rsid w:val="0067258D"/>
    <w:pPr>
      <w:ind w:left="709"/>
    </w:pPr>
  </w:style>
  <w:style w:type="character" w:customStyle="1" w:styleId="BodyText2Char">
    <w:name w:val="Body Text 2 Char"/>
    <w:basedOn w:val="DefaultParagraphFont"/>
    <w:link w:val="BodyText2"/>
    <w:uiPriority w:val="14"/>
    <w:rsid w:val="00F71514"/>
  </w:style>
  <w:style w:type="paragraph" w:customStyle="1" w:styleId="CoverDate">
    <w:name w:val="Cover Date"/>
    <w:basedOn w:val="BodyText"/>
    <w:next w:val="CoverText"/>
    <w:uiPriority w:val="79"/>
    <w:rsid w:val="00247C32"/>
  </w:style>
  <w:style w:type="paragraph" w:customStyle="1" w:styleId="CoverDocumentTitle">
    <w:name w:val="Cover Document Title"/>
    <w:basedOn w:val="BodyText"/>
    <w:next w:val="CoverText"/>
    <w:uiPriority w:val="79"/>
    <w:rsid w:val="007740C5"/>
    <w:pPr>
      <w:jc w:val="center"/>
    </w:pPr>
    <w:rPr>
      <w:rFonts w:asciiTheme="majorHAnsi" w:hAnsiTheme="majorHAnsi"/>
      <w:b/>
      <w:sz w:val="28"/>
    </w:rPr>
  </w:style>
  <w:style w:type="paragraph" w:customStyle="1" w:styleId="CoverPartyName">
    <w:name w:val="Cover Party Name"/>
    <w:basedOn w:val="BodyText"/>
    <w:next w:val="CoverText"/>
    <w:uiPriority w:val="79"/>
    <w:rsid w:val="00591A39"/>
    <w:pPr>
      <w:jc w:val="center"/>
    </w:pPr>
    <w:rPr>
      <w:b/>
      <w:caps/>
    </w:rPr>
  </w:style>
  <w:style w:type="paragraph" w:customStyle="1" w:styleId="CoverPartyRole">
    <w:name w:val="Cover Party Role"/>
    <w:basedOn w:val="BodyText"/>
    <w:next w:val="CoverPartyName"/>
    <w:uiPriority w:val="79"/>
    <w:rsid w:val="00247C32"/>
    <w:pPr>
      <w:jc w:val="right"/>
    </w:pPr>
  </w:style>
  <w:style w:type="paragraph" w:customStyle="1" w:styleId="CoverText">
    <w:name w:val="Cover Text"/>
    <w:basedOn w:val="BodyText"/>
    <w:uiPriority w:val="79"/>
    <w:rsid w:val="00290AB6"/>
    <w:pPr>
      <w:jc w:val="left"/>
    </w:pPr>
  </w:style>
  <w:style w:type="paragraph" w:customStyle="1" w:styleId="CoverDocumentDescription">
    <w:name w:val="Cover Document Description"/>
    <w:basedOn w:val="BodyText"/>
    <w:uiPriority w:val="79"/>
    <w:rsid w:val="00591A39"/>
    <w:rPr>
      <w:b/>
    </w:rPr>
  </w:style>
  <w:style w:type="character" w:customStyle="1" w:styleId="Heading1Char">
    <w:name w:val="Heading 1 Char"/>
    <w:basedOn w:val="DefaultParagraphFont"/>
    <w:link w:val="Heading1"/>
    <w:uiPriority w:val="9"/>
    <w:semiHidden/>
    <w:rsid w:val="00F139A3"/>
    <w:rPr>
      <w:rFonts w:asciiTheme="majorHAnsi" w:eastAsiaTheme="majorEastAsia" w:hAnsiTheme="majorHAnsi" w:cstheme="majorBidi"/>
      <w:b/>
      <w:bCs/>
      <w:color w:val="365F91" w:themeColor="accent1" w:themeShade="BF"/>
      <w:sz w:val="28"/>
      <w:szCs w:val="28"/>
    </w:rPr>
  </w:style>
  <w:style w:type="paragraph" w:styleId="TOCHeading">
    <w:name w:val="TOC Heading"/>
    <w:basedOn w:val="BodyText"/>
    <w:next w:val="BodyText"/>
    <w:uiPriority w:val="59"/>
    <w:rsid w:val="000E708A"/>
    <w:pPr>
      <w:keepNext/>
      <w:pageBreakBefore/>
      <w:jc w:val="center"/>
    </w:pPr>
    <w:rPr>
      <w:rFonts w:asciiTheme="majorHAnsi" w:hAnsiTheme="majorHAnsi"/>
      <w:b/>
    </w:rPr>
  </w:style>
  <w:style w:type="paragraph" w:styleId="BodyText3">
    <w:name w:val="Body Text 3"/>
    <w:basedOn w:val="BodyText"/>
    <w:link w:val="BodyText3Char"/>
    <w:uiPriority w:val="54"/>
    <w:rsid w:val="00B5083D"/>
    <w:pPr>
      <w:ind w:left="1418"/>
    </w:pPr>
    <w:rPr>
      <w:szCs w:val="16"/>
    </w:rPr>
  </w:style>
  <w:style w:type="character" w:customStyle="1" w:styleId="BodyText3Char">
    <w:name w:val="Body Text 3 Char"/>
    <w:basedOn w:val="DefaultParagraphFont"/>
    <w:link w:val="BodyText3"/>
    <w:uiPriority w:val="54"/>
    <w:rsid w:val="00B5083D"/>
    <w:rPr>
      <w:rFonts w:asciiTheme="minorHAnsi" w:hAnsiTheme="minorHAnsi"/>
      <w:szCs w:val="16"/>
    </w:rPr>
  </w:style>
  <w:style w:type="paragraph" w:customStyle="1" w:styleId="TOCSubHeading">
    <w:name w:val="TOC Sub Heading"/>
    <w:basedOn w:val="BodyText"/>
    <w:next w:val="BodyText"/>
    <w:uiPriority w:val="59"/>
    <w:rsid w:val="005A39D5"/>
    <w:pPr>
      <w:keepNext/>
      <w:jc w:val="center"/>
    </w:pPr>
    <w:rPr>
      <w:rFonts w:asciiTheme="majorHAnsi" w:hAnsiTheme="majorHAnsi"/>
      <w:b/>
    </w:rPr>
  </w:style>
  <w:style w:type="paragraph" w:customStyle="1" w:styleId="IntroHeading">
    <w:name w:val="Intro Heading"/>
    <w:basedOn w:val="BodyText"/>
    <w:next w:val="BodyText"/>
    <w:uiPriority w:val="14"/>
    <w:qFormat/>
    <w:rsid w:val="00D87ACB"/>
    <w:rPr>
      <w:rFonts w:asciiTheme="majorHAnsi" w:hAnsiTheme="majorHAnsi"/>
      <w:b/>
    </w:rPr>
  </w:style>
  <w:style w:type="paragraph" w:customStyle="1" w:styleId="Parties1">
    <w:name w:val="Parties 1"/>
    <w:basedOn w:val="BodyText"/>
    <w:uiPriority w:val="19"/>
    <w:rsid w:val="007E4458"/>
    <w:pPr>
      <w:numPr>
        <w:numId w:val="1"/>
      </w:numPr>
    </w:pPr>
  </w:style>
  <w:style w:type="paragraph" w:customStyle="1" w:styleId="Parties2">
    <w:name w:val="Parties 2"/>
    <w:basedOn w:val="BodyText"/>
    <w:uiPriority w:val="19"/>
    <w:rsid w:val="007E4458"/>
    <w:pPr>
      <w:numPr>
        <w:ilvl w:val="1"/>
        <w:numId w:val="1"/>
      </w:numPr>
    </w:pPr>
  </w:style>
  <w:style w:type="paragraph" w:customStyle="1" w:styleId="Background1">
    <w:name w:val="Background 1"/>
    <w:basedOn w:val="BodyText"/>
    <w:uiPriority w:val="24"/>
    <w:rsid w:val="007E4458"/>
    <w:pPr>
      <w:numPr>
        <w:numId w:val="2"/>
      </w:numPr>
    </w:pPr>
  </w:style>
  <w:style w:type="paragraph" w:customStyle="1" w:styleId="Background2">
    <w:name w:val="Background 2"/>
    <w:basedOn w:val="Background1"/>
    <w:uiPriority w:val="24"/>
    <w:rsid w:val="007E4458"/>
    <w:pPr>
      <w:numPr>
        <w:ilvl w:val="1"/>
      </w:numPr>
    </w:pPr>
  </w:style>
  <w:style w:type="paragraph" w:customStyle="1" w:styleId="BodyText1">
    <w:name w:val="Body Text 1"/>
    <w:basedOn w:val="BodyText"/>
    <w:uiPriority w:val="14"/>
    <w:qFormat/>
    <w:rsid w:val="0067258D"/>
    <w:pPr>
      <w:ind w:left="709"/>
    </w:pPr>
  </w:style>
  <w:style w:type="paragraph" w:customStyle="1" w:styleId="BodyText4">
    <w:name w:val="Body Text 4"/>
    <w:basedOn w:val="BodyText"/>
    <w:uiPriority w:val="54"/>
    <w:rsid w:val="00B5083D"/>
    <w:pPr>
      <w:ind w:left="2126"/>
    </w:pPr>
  </w:style>
  <w:style w:type="paragraph" w:customStyle="1" w:styleId="BodyText5">
    <w:name w:val="Body Text 5"/>
    <w:basedOn w:val="BodyText"/>
    <w:uiPriority w:val="54"/>
    <w:rsid w:val="00B5083D"/>
    <w:pPr>
      <w:ind w:left="2835"/>
    </w:pPr>
  </w:style>
  <w:style w:type="paragraph" w:customStyle="1" w:styleId="BodyText6">
    <w:name w:val="Body Text 6"/>
    <w:basedOn w:val="BodyText"/>
    <w:uiPriority w:val="54"/>
    <w:rsid w:val="00B5083D"/>
    <w:pPr>
      <w:ind w:left="3544"/>
    </w:pPr>
  </w:style>
  <w:style w:type="paragraph" w:customStyle="1" w:styleId="BodyText7">
    <w:name w:val="Body Text 7"/>
    <w:basedOn w:val="BodyText"/>
    <w:uiPriority w:val="54"/>
    <w:rsid w:val="00B5083D"/>
    <w:pPr>
      <w:ind w:left="4253"/>
    </w:pPr>
  </w:style>
  <w:style w:type="paragraph" w:customStyle="1" w:styleId="BodyText8">
    <w:name w:val="Body Text 8"/>
    <w:basedOn w:val="BodyText"/>
    <w:uiPriority w:val="54"/>
    <w:rsid w:val="00B5083D"/>
    <w:pPr>
      <w:ind w:left="4961"/>
    </w:pPr>
  </w:style>
  <w:style w:type="paragraph" w:customStyle="1" w:styleId="BodyText9">
    <w:name w:val="Body Text 9"/>
    <w:basedOn w:val="BodyText"/>
    <w:uiPriority w:val="54"/>
    <w:rsid w:val="00B5083D"/>
    <w:pPr>
      <w:ind w:left="5387"/>
    </w:pPr>
  </w:style>
  <w:style w:type="paragraph" w:customStyle="1" w:styleId="Level1Heading">
    <w:name w:val="Level 1 Heading"/>
    <w:basedOn w:val="BodyText"/>
    <w:next w:val="BodyText1"/>
    <w:uiPriority w:val="29"/>
    <w:qFormat/>
    <w:rsid w:val="00B5083D"/>
    <w:pPr>
      <w:numPr>
        <w:numId w:val="3"/>
      </w:numPr>
      <w:outlineLvl w:val="0"/>
    </w:pPr>
    <w:rPr>
      <w:rFonts w:asciiTheme="majorHAnsi" w:hAnsiTheme="majorHAnsi"/>
      <w:b/>
    </w:rPr>
  </w:style>
  <w:style w:type="paragraph" w:customStyle="1" w:styleId="Level1Number">
    <w:name w:val="Level 1 Number"/>
    <w:basedOn w:val="Level1Heading"/>
    <w:uiPriority w:val="29"/>
    <w:qFormat/>
    <w:rsid w:val="003A6616"/>
    <w:pPr>
      <w:outlineLvl w:val="9"/>
    </w:pPr>
    <w:rPr>
      <w:rFonts w:asciiTheme="minorHAnsi" w:hAnsiTheme="minorHAnsi"/>
      <w:b w:val="0"/>
    </w:rPr>
  </w:style>
  <w:style w:type="paragraph" w:customStyle="1" w:styleId="Level2Number">
    <w:name w:val="Level 2 Number"/>
    <w:basedOn w:val="BodyText"/>
    <w:uiPriority w:val="29"/>
    <w:qFormat/>
    <w:rsid w:val="00B5083D"/>
    <w:pPr>
      <w:numPr>
        <w:ilvl w:val="1"/>
        <w:numId w:val="3"/>
      </w:numPr>
    </w:pPr>
  </w:style>
  <w:style w:type="paragraph" w:customStyle="1" w:styleId="Level2Heading">
    <w:name w:val="Level 2 Heading"/>
    <w:basedOn w:val="Level2Number"/>
    <w:next w:val="BodyText2"/>
    <w:uiPriority w:val="29"/>
    <w:qFormat/>
    <w:rsid w:val="003A6616"/>
    <w:pPr>
      <w:outlineLvl w:val="1"/>
    </w:pPr>
    <w:rPr>
      <w:rFonts w:asciiTheme="majorHAnsi" w:hAnsiTheme="majorHAnsi"/>
      <w:b/>
    </w:rPr>
  </w:style>
  <w:style w:type="paragraph" w:customStyle="1" w:styleId="Level3Number">
    <w:name w:val="Level 3 Number"/>
    <w:basedOn w:val="BodyText"/>
    <w:uiPriority w:val="29"/>
    <w:qFormat/>
    <w:rsid w:val="00B5083D"/>
    <w:pPr>
      <w:numPr>
        <w:ilvl w:val="2"/>
        <w:numId w:val="3"/>
      </w:numPr>
    </w:pPr>
  </w:style>
  <w:style w:type="paragraph" w:customStyle="1" w:styleId="Level3Heading">
    <w:name w:val="Level 3 Heading"/>
    <w:basedOn w:val="Level3Number"/>
    <w:next w:val="BodyText3"/>
    <w:uiPriority w:val="29"/>
    <w:qFormat/>
    <w:rsid w:val="007740C5"/>
    <w:pPr>
      <w:outlineLvl w:val="2"/>
    </w:pPr>
    <w:rPr>
      <w:rFonts w:asciiTheme="majorHAnsi" w:hAnsiTheme="majorHAnsi"/>
      <w:b/>
    </w:rPr>
  </w:style>
  <w:style w:type="paragraph" w:customStyle="1" w:styleId="Level4Number">
    <w:name w:val="Level 4 Number"/>
    <w:basedOn w:val="BodyText"/>
    <w:uiPriority w:val="29"/>
    <w:qFormat/>
    <w:rsid w:val="00B5083D"/>
    <w:pPr>
      <w:numPr>
        <w:ilvl w:val="3"/>
        <w:numId w:val="3"/>
      </w:numPr>
    </w:pPr>
  </w:style>
  <w:style w:type="paragraph" w:customStyle="1" w:styleId="Level4Heading">
    <w:name w:val="Level 4 Heading"/>
    <w:basedOn w:val="Level4Number"/>
    <w:next w:val="BodyText4"/>
    <w:uiPriority w:val="29"/>
    <w:qFormat/>
    <w:rsid w:val="007740C5"/>
    <w:pPr>
      <w:outlineLvl w:val="3"/>
    </w:pPr>
    <w:rPr>
      <w:rFonts w:asciiTheme="majorHAnsi" w:hAnsiTheme="majorHAnsi"/>
      <w:b/>
    </w:rPr>
  </w:style>
  <w:style w:type="paragraph" w:customStyle="1" w:styleId="Level5Number">
    <w:name w:val="Level 5 Number"/>
    <w:basedOn w:val="BodyText"/>
    <w:uiPriority w:val="29"/>
    <w:rsid w:val="00B5083D"/>
    <w:pPr>
      <w:numPr>
        <w:ilvl w:val="4"/>
        <w:numId w:val="3"/>
      </w:numPr>
    </w:pPr>
  </w:style>
  <w:style w:type="paragraph" w:customStyle="1" w:styleId="Level6Number">
    <w:name w:val="Level 6 Number"/>
    <w:basedOn w:val="BodyText"/>
    <w:uiPriority w:val="29"/>
    <w:rsid w:val="00B5083D"/>
    <w:pPr>
      <w:numPr>
        <w:ilvl w:val="5"/>
        <w:numId w:val="3"/>
      </w:numPr>
    </w:pPr>
  </w:style>
  <w:style w:type="paragraph" w:customStyle="1" w:styleId="Level7Number">
    <w:name w:val="Level 7 Number"/>
    <w:basedOn w:val="BodyText"/>
    <w:uiPriority w:val="29"/>
    <w:rsid w:val="00B5083D"/>
    <w:pPr>
      <w:numPr>
        <w:ilvl w:val="6"/>
        <w:numId w:val="3"/>
      </w:numPr>
    </w:pPr>
  </w:style>
  <w:style w:type="paragraph" w:customStyle="1" w:styleId="Level8Number">
    <w:name w:val="Level 8 Number"/>
    <w:basedOn w:val="BodyText"/>
    <w:uiPriority w:val="29"/>
    <w:rsid w:val="00B5083D"/>
    <w:pPr>
      <w:numPr>
        <w:ilvl w:val="7"/>
        <w:numId w:val="3"/>
      </w:numPr>
    </w:pPr>
  </w:style>
  <w:style w:type="paragraph" w:customStyle="1" w:styleId="Level9Number">
    <w:name w:val="Level 9 Number"/>
    <w:basedOn w:val="BodyText"/>
    <w:uiPriority w:val="29"/>
    <w:rsid w:val="00B5083D"/>
    <w:pPr>
      <w:numPr>
        <w:ilvl w:val="8"/>
        <w:numId w:val="3"/>
      </w:numPr>
    </w:pPr>
  </w:style>
  <w:style w:type="paragraph" w:customStyle="1" w:styleId="Definition">
    <w:name w:val="Definition"/>
    <w:basedOn w:val="BodyText"/>
    <w:next w:val="DefinitionTerm"/>
    <w:uiPriority w:val="39"/>
    <w:rsid w:val="006F7DD3"/>
    <w:pPr>
      <w:numPr>
        <w:numId w:val="4"/>
      </w:numPr>
    </w:pPr>
    <w:rPr>
      <w:b/>
    </w:rPr>
  </w:style>
  <w:style w:type="paragraph" w:customStyle="1" w:styleId="DefinitionTerm">
    <w:name w:val="Definition Term"/>
    <w:basedOn w:val="BodyText"/>
    <w:uiPriority w:val="39"/>
    <w:rsid w:val="006F7DD3"/>
    <w:pPr>
      <w:ind w:left="709"/>
    </w:pPr>
  </w:style>
  <w:style w:type="paragraph" w:customStyle="1" w:styleId="Definition1">
    <w:name w:val="Definition 1"/>
    <w:basedOn w:val="BodyText"/>
    <w:uiPriority w:val="39"/>
    <w:rsid w:val="006F7DD3"/>
    <w:pPr>
      <w:numPr>
        <w:ilvl w:val="1"/>
        <w:numId w:val="4"/>
      </w:numPr>
    </w:pPr>
  </w:style>
  <w:style w:type="paragraph" w:customStyle="1" w:styleId="Definition2">
    <w:name w:val="Definition 2"/>
    <w:basedOn w:val="BodyText"/>
    <w:uiPriority w:val="39"/>
    <w:rsid w:val="006F7DD3"/>
    <w:pPr>
      <w:numPr>
        <w:ilvl w:val="2"/>
        <w:numId w:val="4"/>
      </w:numPr>
    </w:pPr>
  </w:style>
  <w:style w:type="paragraph" w:customStyle="1" w:styleId="Definition3">
    <w:name w:val="Definition 3"/>
    <w:basedOn w:val="BodyText"/>
    <w:uiPriority w:val="39"/>
    <w:rsid w:val="006F7DD3"/>
    <w:pPr>
      <w:numPr>
        <w:ilvl w:val="3"/>
        <w:numId w:val="4"/>
      </w:numPr>
    </w:pPr>
  </w:style>
  <w:style w:type="paragraph" w:customStyle="1" w:styleId="Definition4">
    <w:name w:val="Definition 4"/>
    <w:basedOn w:val="BodyText"/>
    <w:uiPriority w:val="39"/>
    <w:rsid w:val="006F7DD3"/>
    <w:pPr>
      <w:numPr>
        <w:ilvl w:val="4"/>
        <w:numId w:val="4"/>
      </w:numPr>
    </w:pPr>
  </w:style>
  <w:style w:type="paragraph" w:customStyle="1" w:styleId="Section">
    <w:name w:val="Section"/>
    <w:basedOn w:val="BodyText"/>
    <w:next w:val="BodyText"/>
    <w:uiPriority w:val="89"/>
    <w:rsid w:val="007740C5"/>
    <w:rPr>
      <w:rFonts w:asciiTheme="majorHAnsi" w:hAnsiTheme="majorHAnsi"/>
      <w:b/>
    </w:rPr>
  </w:style>
  <w:style w:type="paragraph" w:customStyle="1" w:styleId="Notes">
    <w:name w:val="Notes"/>
    <w:basedOn w:val="BodyText"/>
    <w:uiPriority w:val="89"/>
    <w:rsid w:val="007740C5"/>
  </w:style>
  <w:style w:type="paragraph" w:customStyle="1" w:styleId="Schedule">
    <w:name w:val="Schedule"/>
    <w:basedOn w:val="BodyText"/>
    <w:next w:val="BodyText"/>
    <w:uiPriority w:val="44"/>
    <w:qFormat/>
    <w:rsid w:val="002A7CB1"/>
    <w:pPr>
      <w:keepNext/>
      <w:pageBreakBefore/>
      <w:numPr>
        <w:numId w:val="6"/>
      </w:numPr>
      <w:jc w:val="center"/>
      <w:outlineLvl w:val="0"/>
    </w:pPr>
    <w:rPr>
      <w:rFonts w:asciiTheme="majorHAnsi" w:hAnsiTheme="majorHAnsi"/>
      <w:b/>
    </w:rPr>
  </w:style>
  <w:style w:type="paragraph" w:customStyle="1" w:styleId="Part">
    <w:name w:val="Part"/>
    <w:basedOn w:val="BodyText"/>
    <w:next w:val="BodyText"/>
    <w:uiPriority w:val="45"/>
    <w:qFormat/>
    <w:rsid w:val="002A7CB1"/>
    <w:pPr>
      <w:keepNext/>
      <w:numPr>
        <w:ilvl w:val="2"/>
        <w:numId w:val="6"/>
      </w:numPr>
      <w:jc w:val="center"/>
      <w:outlineLvl w:val="1"/>
    </w:pPr>
    <w:rPr>
      <w:rFonts w:asciiTheme="majorHAnsi" w:hAnsiTheme="majorHAnsi"/>
      <w:b/>
    </w:rPr>
  </w:style>
  <w:style w:type="paragraph" w:customStyle="1" w:styleId="Sch1Heading">
    <w:name w:val="Sch 1 Heading"/>
    <w:basedOn w:val="BodyText"/>
    <w:next w:val="BodyText1"/>
    <w:uiPriority w:val="49"/>
    <w:qFormat/>
    <w:rsid w:val="002A7CB1"/>
    <w:pPr>
      <w:keepNext/>
      <w:numPr>
        <w:ilvl w:val="3"/>
        <w:numId w:val="6"/>
      </w:numPr>
      <w:outlineLvl w:val="0"/>
    </w:pPr>
    <w:rPr>
      <w:rFonts w:asciiTheme="majorHAnsi" w:hAnsiTheme="majorHAnsi"/>
      <w:b/>
    </w:rPr>
  </w:style>
  <w:style w:type="paragraph" w:customStyle="1" w:styleId="Sch1Number">
    <w:name w:val="Sch 1 Number"/>
    <w:basedOn w:val="Sch1Heading"/>
    <w:uiPriority w:val="49"/>
    <w:qFormat/>
    <w:rsid w:val="002A7CB1"/>
    <w:pPr>
      <w:keepNext w:val="0"/>
      <w:outlineLvl w:val="9"/>
    </w:pPr>
    <w:rPr>
      <w:rFonts w:asciiTheme="minorHAnsi" w:hAnsiTheme="minorHAnsi"/>
      <w:b w:val="0"/>
    </w:rPr>
  </w:style>
  <w:style w:type="paragraph" w:customStyle="1" w:styleId="Sch2Number">
    <w:name w:val="Sch 2 Number"/>
    <w:basedOn w:val="BodyText"/>
    <w:uiPriority w:val="49"/>
    <w:qFormat/>
    <w:rsid w:val="002A7CB1"/>
    <w:pPr>
      <w:numPr>
        <w:ilvl w:val="4"/>
        <w:numId w:val="6"/>
      </w:numPr>
    </w:pPr>
  </w:style>
  <w:style w:type="paragraph" w:customStyle="1" w:styleId="Sch2Heading">
    <w:name w:val="Sch 2 Heading"/>
    <w:basedOn w:val="Sch2Number"/>
    <w:next w:val="BodyText2"/>
    <w:uiPriority w:val="49"/>
    <w:qFormat/>
    <w:rsid w:val="003A6616"/>
    <w:pPr>
      <w:outlineLvl w:val="1"/>
    </w:pPr>
    <w:rPr>
      <w:rFonts w:asciiTheme="majorHAnsi" w:hAnsiTheme="majorHAnsi"/>
      <w:b/>
    </w:rPr>
  </w:style>
  <w:style w:type="paragraph" w:customStyle="1" w:styleId="Sch3Number">
    <w:name w:val="Sch 3 Number"/>
    <w:basedOn w:val="BodyText"/>
    <w:uiPriority w:val="49"/>
    <w:qFormat/>
    <w:rsid w:val="002A7CB1"/>
    <w:pPr>
      <w:numPr>
        <w:ilvl w:val="5"/>
        <w:numId w:val="6"/>
      </w:numPr>
    </w:pPr>
  </w:style>
  <w:style w:type="paragraph" w:customStyle="1" w:styleId="Sch3Heading">
    <w:name w:val="Sch 3 Heading"/>
    <w:basedOn w:val="Sch3Number"/>
    <w:next w:val="BodyText3"/>
    <w:uiPriority w:val="49"/>
    <w:qFormat/>
    <w:rsid w:val="00466A03"/>
    <w:pPr>
      <w:keepNext/>
      <w:outlineLvl w:val="2"/>
    </w:pPr>
    <w:rPr>
      <w:rFonts w:asciiTheme="majorHAnsi" w:hAnsiTheme="majorHAnsi"/>
      <w:b/>
    </w:rPr>
  </w:style>
  <w:style w:type="paragraph" w:customStyle="1" w:styleId="Sch4Number">
    <w:name w:val="Sch 4 Number"/>
    <w:basedOn w:val="BodyText"/>
    <w:uiPriority w:val="49"/>
    <w:rsid w:val="002A7CB1"/>
    <w:pPr>
      <w:numPr>
        <w:ilvl w:val="6"/>
        <w:numId w:val="6"/>
      </w:numPr>
    </w:pPr>
  </w:style>
  <w:style w:type="paragraph" w:customStyle="1" w:styleId="Sch4Heading">
    <w:name w:val="Sch 4 Heading"/>
    <w:basedOn w:val="Sch4Number"/>
    <w:next w:val="BodyText4"/>
    <w:uiPriority w:val="49"/>
    <w:rsid w:val="00466A03"/>
    <w:pPr>
      <w:keepNext/>
      <w:outlineLvl w:val="3"/>
    </w:pPr>
    <w:rPr>
      <w:rFonts w:asciiTheme="majorHAnsi" w:hAnsiTheme="majorHAnsi"/>
      <w:b/>
    </w:rPr>
  </w:style>
  <w:style w:type="paragraph" w:customStyle="1" w:styleId="Sch5Number">
    <w:name w:val="Sch 5 Number"/>
    <w:basedOn w:val="BodyText"/>
    <w:uiPriority w:val="49"/>
    <w:rsid w:val="002A7CB1"/>
    <w:pPr>
      <w:numPr>
        <w:ilvl w:val="7"/>
        <w:numId w:val="6"/>
      </w:numPr>
    </w:pPr>
  </w:style>
  <w:style w:type="paragraph" w:customStyle="1" w:styleId="Sch5Heading">
    <w:name w:val="Sch 5 Heading"/>
    <w:basedOn w:val="Sch5Number"/>
    <w:next w:val="BodyText5"/>
    <w:uiPriority w:val="49"/>
    <w:rsid w:val="00466A03"/>
    <w:pPr>
      <w:outlineLvl w:val="4"/>
    </w:pPr>
    <w:rPr>
      <w:rFonts w:asciiTheme="majorHAnsi" w:hAnsiTheme="majorHAnsi"/>
      <w:b/>
    </w:rPr>
  </w:style>
  <w:style w:type="paragraph" w:customStyle="1" w:styleId="Sch6Number">
    <w:name w:val="Sch 6 Number"/>
    <w:basedOn w:val="BodyText"/>
    <w:uiPriority w:val="49"/>
    <w:rsid w:val="002A7CB1"/>
    <w:pPr>
      <w:numPr>
        <w:ilvl w:val="8"/>
        <w:numId w:val="6"/>
      </w:numPr>
    </w:pPr>
  </w:style>
  <w:style w:type="paragraph" w:customStyle="1" w:styleId="Sch6Heading">
    <w:name w:val="Sch 6 Heading"/>
    <w:basedOn w:val="Sch6Number"/>
    <w:next w:val="BodyText6"/>
    <w:uiPriority w:val="49"/>
    <w:rsid w:val="00466A03"/>
    <w:pPr>
      <w:keepNext/>
      <w:outlineLvl w:val="5"/>
    </w:pPr>
    <w:rPr>
      <w:rFonts w:asciiTheme="majorHAnsi" w:hAnsiTheme="majorHAnsi"/>
      <w:b/>
    </w:rPr>
  </w:style>
  <w:style w:type="paragraph" w:styleId="TOC1">
    <w:name w:val="toc 1"/>
    <w:basedOn w:val="BodyText"/>
    <w:next w:val="BodyText"/>
    <w:autoRedefine/>
    <w:uiPriority w:val="39"/>
    <w:unhideWhenUsed/>
    <w:rsid w:val="00D87ACB"/>
    <w:pPr>
      <w:tabs>
        <w:tab w:val="left" w:pos="440"/>
        <w:tab w:val="right" w:leader="dot" w:pos="9016"/>
      </w:tabs>
      <w:spacing w:after="100"/>
    </w:pPr>
  </w:style>
  <w:style w:type="paragraph" w:styleId="TOC2">
    <w:name w:val="toc 2"/>
    <w:basedOn w:val="BodyText"/>
    <w:next w:val="BodyText"/>
    <w:autoRedefine/>
    <w:uiPriority w:val="39"/>
    <w:unhideWhenUsed/>
    <w:rsid w:val="00C32B0E"/>
    <w:pPr>
      <w:spacing w:after="100"/>
      <w:ind w:left="220"/>
    </w:pPr>
  </w:style>
  <w:style w:type="paragraph" w:styleId="TOC3">
    <w:name w:val="toc 3"/>
    <w:basedOn w:val="BodyText"/>
    <w:next w:val="BodyText"/>
    <w:autoRedefine/>
    <w:uiPriority w:val="39"/>
    <w:unhideWhenUsed/>
    <w:rsid w:val="00C32B0E"/>
    <w:pPr>
      <w:spacing w:after="100"/>
      <w:ind w:left="440"/>
    </w:pPr>
  </w:style>
  <w:style w:type="paragraph" w:customStyle="1" w:styleId="SubSchedule">
    <w:name w:val="Sub Schedule"/>
    <w:basedOn w:val="BodyText"/>
    <w:uiPriority w:val="99"/>
    <w:semiHidden/>
    <w:rsid w:val="002A7CB1"/>
    <w:pPr>
      <w:numPr>
        <w:ilvl w:val="1"/>
        <w:numId w:val="6"/>
      </w:numPr>
    </w:pPr>
  </w:style>
  <w:style w:type="paragraph" w:customStyle="1" w:styleId="Appendix">
    <w:name w:val="Appendix"/>
    <w:basedOn w:val="BodyText"/>
    <w:next w:val="BodyText"/>
    <w:uiPriority w:val="59"/>
    <w:rsid w:val="00466A03"/>
    <w:pPr>
      <w:keepNext/>
      <w:outlineLvl w:val="0"/>
    </w:pPr>
    <w:rPr>
      <w:rFonts w:asciiTheme="majorHAnsi" w:hAnsiTheme="majorHAnsi"/>
      <w:b/>
    </w:rPr>
  </w:style>
  <w:style w:type="paragraph" w:customStyle="1" w:styleId="Execution">
    <w:name w:val="Execution"/>
    <w:basedOn w:val="BodyText"/>
    <w:next w:val="BodyText"/>
    <w:uiPriority w:val="59"/>
    <w:rsid w:val="00466A03"/>
    <w:pPr>
      <w:keepNext/>
      <w:outlineLvl w:val="0"/>
    </w:pPr>
    <w:rPr>
      <w:rFonts w:asciiTheme="majorHAnsi" w:hAnsiTheme="majorHAnsi"/>
      <w:b/>
    </w:rPr>
  </w:style>
  <w:style w:type="numbering" w:customStyle="1" w:styleId="ListParties">
    <w:name w:val="List Parties"/>
    <w:uiPriority w:val="99"/>
    <w:rsid w:val="007E4458"/>
    <w:pPr>
      <w:numPr>
        <w:numId w:val="1"/>
      </w:numPr>
    </w:pPr>
  </w:style>
  <w:style w:type="numbering" w:customStyle="1" w:styleId="ListBackground">
    <w:name w:val="List Background"/>
    <w:uiPriority w:val="99"/>
    <w:rsid w:val="007E4458"/>
    <w:pPr>
      <w:numPr>
        <w:numId w:val="2"/>
      </w:numPr>
    </w:pPr>
  </w:style>
  <w:style w:type="numbering" w:customStyle="1" w:styleId="ListLevels">
    <w:name w:val="List Levels"/>
    <w:uiPriority w:val="99"/>
    <w:rsid w:val="00B5083D"/>
    <w:pPr>
      <w:numPr>
        <w:numId w:val="3"/>
      </w:numPr>
    </w:pPr>
  </w:style>
  <w:style w:type="numbering" w:customStyle="1" w:styleId="ListDefinition">
    <w:name w:val="List Definition"/>
    <w:uiPriority w:val="99"/>
    <w:rsid w:val="006F7DD3"/>
    <w:pPr>
      <w:numPr>
        <w:numId w:val="4"/>
      </w:numPr>
    </w:pPr>
  </w:style>
  <w:style w:type="numbering" w:customStyle="1" w:styleId="ListSchedule">
    <w:name w:val="List Schedule"/>
    <w:uiPriority w:val="99"/>
    <w:rsid w:val="002A7CB1"/>
    <w:pPr>
      <w:numPr>
        <w:numId w:val="5"/>
      </w:numPr>
    </w:pPr>
  </w:style>
  <w:style w:type="character" w:styleId="Hyperlink">
    <w:name w:val="Hyperlink"/>
    <w:basedOn w:val="DefaultParagraphFont"/>
    <w:uiPriority w:val="99"/>
    <w:rsid w:val="00C32B0E"/>
    <w:rPr>
      <w:color w:val="0000FF" w:themeColor="hyperlink"/>
      <w:u w:val="single"/>
    </w:rPr>
  </w:style>
  <w:style w:type="paragraph" w:styleId="TOC4">
    <w:name w:val="toc 4"/>
    <w:basedOn w:val="BodyText"/>
    <w:next w:val="BodyText"/>
    <w:autoRedefine/>
    <w:uiPriority w:val="39"/>
    <w:unhideWhenUsed/>
    <w:rsid w:val="00C32B0E"/>
    <w:pPr>
      <w:spacing w:after="100"/>
      <w:ind w:left="660"/>
    </w:pPr>
  </w:style>
  <w:style w:type="paragraph" w:styleId="TOC5">
    <w:name w:val="toc 5"/>
    <w:basedOn w:val="BodyText"/>
    <w:next w:val="BodyText"/>
    <w:autoRedefine/>
    <w:uiPriority w:val="39"/>
    <w:unhideWhenUsed/>
    <w:rsid w:val="00C32B0E"/>
    <w:pPr>
      <w:spacing w:after="100"/>
      <w:ind w:left="880"/>
    </w:pPr>
  </w:style>
  <w:style w:type="paragraph" w:styleId="TOC6">
    <w:name w:val="toc 6"/>
    <w:basedOn w:val="BodyText"/>
    <w:next w:val="BodyText"/>
    <w:autoRedefine/>
    <w:uiPriority w:val="39"/>
    <w:unhideWhenUsed/>
    <w:rsid w:val="00C32B0E"/>
    <w:pPr>
      <w:spacing w:after="100"/>
      <w:ind w:left="1100"/>
    </w:pPr>
  </w:style>
  <w:style w:type="paragraph" w:styleId="Header">
    <w:name w:val="header"/>
    <w:basedOn w:val="Normal"/>
    <w:link w:val="HeaderChar"/>
    <w:uiPriority w:val="89"/>
    <w:rsid w:val="00DD797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89"/>
    <w:rsid w:val="003D5344"/>
    <w:rPr>
      <w:sz w:val="20"/>
    </w:rPr>
  </w:style>
  <w:style w:type="paragraph" w:styleId="Footer">
    <w:name w:val="footer"/>
    <w:basedOn w:val="Normal"/>
    <w:link w:val="FooterChar"/>
    <w:uiPriority w:val="89"/>
    <w:rsid w:val="00B50E90"/>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89"/>
    <w:rsid w:val="00B50E90"/>
    <w:rPr>
      <w:sz w:val="14"/>
    </w:rPr>
  </w:style>
  <w:style w:type="paragraph" w:customStyle="1" w:styleId="DocumentTitle">
    <w:name w:val="Document Title"/>
    <w:basedOn w:val="BodyText"/>
    <w:next w:val="BodyText"/>
    <w:uiPriority w:val="84"/>
    <w:rsid w:val="00E209E0"/>
    <w:pPr>
      <w:jc w:val="center"/>
    </w:pPr>
    <w:rPr>
      <w:rFonts w:asciiTheme="majorHAnsi" w:hAnsiTheme="majorHAnsi"/>
      <w:b/>
      <w:caps/>
      <w:sz w:val="28"/>
    </w:rPr>
  </w:style>
  <w:style w:type="paragraph" w:customStyle="1" w:styleId="Address">
    <w:name w:val="Address"/>
    <w:basedOn w:val="BodyText"/>
    <w:next w:val="BodyText"/>
    <w:uiPriority w:val="84"/>
    <w:rsid w:val="00503FD5"/>
    <w:pPr>
      <w:spacing w:after="0"/>
    </w:pPr>
    <w:rPr>
      <w:sz w:val="17"/>
    </w:rPr>
  </w:style>
  <w:style w:type="paragraph" w:customStyle="1" w:styleId="Tablestyle">
    <w:name w:val="Table style"/>
    <w:basedOn w:val="BodyText"/>
    <w:next w:val="BodyText"/>
    <w:uiPriority w:val="99"/>
    <w:rsid w:val="00E209E0"/>
    <w:pPr>
      <w:spacing w:before="120" w:after="120"/>
    </w:pPr>
  </w:style>
  <w:style w:type="character" w:customStyle="1" w:styleId="DocID">
    <w:name w:val="DocID"/>
    <w:basedOn w:val="DefaultParagraphFont"/>
    <w:uiPriority w:val="99"/>
    <w:rsid w:val="00797D42"/>
    <w:rPr>
      <w:sz w:val="16"/>
    </w:rPr>
  </w:style>
  <w:style w:type="paragraph" w:customStyle="1" w:styleId="Parties">
    <w:name w:val="Parties"/>
    <w:basedOn w:val="BodyText"/>
    <w:uiPriority w:val="99"/>
    <w:semiHidden/>
    <w:rsid w:val="00AE2B3E"/>
    <w:pPr>
      <w:numPr>
        <w:numId w:val="7"/>
      </w:numPr>
      <w:spacing w:after="0"/>
    </w:pPr>
    <w:rPr>
      <w:rFonts w:ascii="Times New Roman" w:eastAsia="Times New Roman" w:hAnsi="Times New Roman" w:cs="Times New Roman"/>
      <w:szCs w:val="20"/>
      <w:lang w:eastAsia="en-GB"/>
    </w:rPr>
  </w:style>
  <w:style w:type="paragraph" w:styleId="ListParagraph">
    <w:name w:val="List Paragraph"/>
    <w:basedOn w:val="Normal"/>
    <w:uiPriority w:val="34"/>
    <w:qFormat/>
    <w:rsid w:val="001A2EFA"/>
    <w:pPr>
      <w:ind w:left="720"/>
      <w:contextualSpacing/>
    </w:pPr>
  </w:style>
  <w:style w:type="paragraph" w:styleId="BalloonText">
    <w:name w:val="Balloon Text"/>
    <w:basedOn w:val="Normal"/>
    <w:link w:val="BalloonTextChar"/>
    <w:uiPriority w:val="99"/>
    <w:semiHidden/>
    <w:rsid w:val="0037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31"/>
    <w:rPr>
      <w:rFonts w:ascii="Tahoma" w:hAnsi="Tahoma" w:cs="Tahoma"/>
      <w:sz w:val="16"/>
      <w:szCs w:val="16"/>
    </w:rPr>
  </w:style>
  <w:style w:type="character" w:styleId="CommentReference">
    <w:name w:val="annotation reference"/>
    <w:basedOn w:val="DefaultParagraphFont"/>
    <w:uiPriority w:val="99"/>
    <w:semiHidden/>
    <w:unhideWhenUsed/>
    <w:rsid w:val="00EC2884"/>
    <w:rPr>
      <w:sz w:val="16"/>
      <w:szCs w:val="16"/>
    </w:rPr>
  </w:style>
  <w:style w:type="paragraph" w:styleId="CommentText">
    <w:name w:val="annotation text"/>
    <w:basedOn w:val="Normal"/>
    <w:link w:val="CommentTextChar"/>
    <w:uiPriority w:val="99"/>
    <w:unhideWhenUsed/>
    <w:rsid w:val="00EC2884"/>
    <w:pPr>
      <w:spacing w:line="240" w:lineRule="auto"/>
    </w:pPr>
    <w:rPr>
      <w:sz w:val="20"/>
      <w:szCs w:val="20"/>
    </w:rPr>
  </w:style>
  <w:style w:type="character" w:customStyle="1" w:styleId="CommentTextChar">
    <w:name w:val="Comment Text Char"/>
    <w:basedOn w:val="DefaultParagraphFont"/>
    <w:link w:val="CommentText"/>
    <w:uiPriority w:val="99"/>
    <w:rsid w:val="00EC2884"/>
    <w:rPr>
      <w:sz w:val="20"/>
      <w:szCs w:val="20"/>
    </w:rPr>
  </w:style>
  <w:style w:type="paragraph" w:styleId="CommentSubject">
    <w:name w:val="annotation subject"/>
    <w:basedOn w:val="CommentText"/>
    <w:next w:val="CommentText"/>
    <w:link w:val="CommentSubjectChar"/>
    <w:uiPriority w:val="99"/>
    <w:semiHidden/>
    <w:unhideWhenUsed/>
    <w:rsid w:val="00EC2884"/>
    <w:rPr>
      <w:b/>
      <w:bCs/>
    </w:rPr>
  </w:style>
  <w:style w:type="character" w:customStyle="1" w:styleId="CommentSubjectChar">
    <w:name w:val="Comment Subject Char"/>
    <w:basedOn w:val="CommentTextChar"/>
    <w:link w:val="CommentSubject"/>
    <w:uiPriority w:val="99"/>
    <w:semiHidden/>
    <w:rsid w:val="00EC2884"/>
    <w:rPr>
      <w:b/>
      <w:bCs/>
      <w:sz w:val="20"/>
      <w:szCs w:val="20"/>
    </w:rPr>
  </w:style>
  <w:style w:type="character" w:styleId="PageNumber">
    <w:name w:val="page number"/>
    <w:basedOn w:val="DefaultParagraphFont"/>
    <w:uiPriority w:val="99"/>
    <w:semiHidden/>
    <w:unhideWhenUsed/>
    <w:rsid w:val="007E3B82"/>
  </w:style>
  <w:style w:type="table" w:customStyle="1" w:styleId="PlainTable11">
    <w:name w:val="Plain Table 11"/>
    <w:basedOn w:val="TableNormal"/>
    <w:uiPriority w:val="41"/>
    <w:rsid w:val="00215EB8"/>
    <w:pPr>
      <w:spacing w:after="0" w:line="240" w:lineRule="auto"/>
    </w:pPr>
    <w:rPr>
      <w:rFonts w:asciiTheme="minorHAnsi" w:hAnsiTheme="minorHAns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21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782A"/>
    <w:pPr>
      <w:autoSpaceDE w:val="0"/>
      <w:autoSpaceDN w:val="0"/>
      <w:adjustRightInd w:val="0"/>
      <w:spacing w:before="80" w:after="0" w:line="240" w:lineRule="auto"/>
      <w:jc w:val="both"/>
    </w:pPr>
    <w:rPr>
      <w:rFonts w:asciiTheme="majorHAnsi" w:hAnsiTheme="majorHAnsi" w:cstheme="majorHAnsi"/>
      <w:b/>
      <w:bCs/>
      <w:sz w:val="15"/>
      <w:szCs w:val="15"/>
    </w:rPr>
  </w:style>
  <w:style w:type="character" w:customStyle="1" w:styleId="SubtitleChar">
    <w:name w:val="Subtitle Char"/>
    <w:basedOn w:val="DefaultParagraphFont"/>
    <w:link w:val="Subtitle"/>
    <w:uiPriority w:val="11"/>
    <w:rsid w:val="00A3782A"/>
    <w:rPr>
      <w:rFonts w:asciiTheme="majorHAnsi" w:hAnsiTheme="majorHAnsi" w:cstheme="majorHAnsi"/>
      <w:b/>
      <w:bCs/>
      <w:sz w:val="15"/>
      <w:szCs w:val="15"/>
    </w:rPr>
  </w:style>
  <w:style w:type="paragraph" w:customStyle="1" w:styleId="Default">
    <w:name w:val="Default"/>
    <w:rsid w:val="00823623"/>
    <w:pPr>
      <w:autoSpaceDE w:val="0"/>
      <w:autoSpaceDN w:val="0"/>
      <w:adjustRightInd w:val="0"/>
      <w:spacing w:after="0" w:line="240" w:lineRule="auto"/>
    </w:pPr>
    <w:rPr>
      <w:rFonts w:ascii="Arial" w:eastAsiaTheme="minorEastAsia" w:hAnsi="Arial" w:cs="Arial"/>
      <w:color w:val="000000"/>
      <w:lang w:val="de-DE" w:eastAsia="en-GB"/>
    </w:rPr>
  </w:style>
  <w:style w:type="paragraph" w:customStyle="1" w:styleId="BodyBoldRed">
    <w:name w:val="Body Bold Red"/>
    <w:next w:val="Normal"/>
    <w:qFormat/>
    <w:rsid w:val="002908B7"/>
    <w:pPr>
      <w:keepNext/>
      <w:spacing w:before="60" w:after="60" w:line="264" w:lineRule="auto"/>
      <w:jc w:val="both"/>
      <w:outlineLvl w:val="2"/>
    </w:pPr>
    <w:rPr>
      <w:rFonts w:ascii="Arial" w:eastAsia="Arial Unicode MS" w:hAnsi="Arial" w:cs="Arial"/>
      <w:bCs/>
      <w:color w:val="auto"/>
      <w:spacing w:val="3"/>
      <w:sz w:val="18"/>
      <w:szCs w:val="18"/>
      <w:bdr w:val="nil"/>
      <w:lang w:val="en-US"/>
    </w:rPr>
  </w:style>
  <w:style w:type="paragraph" w:styleId="Title">
    <w:name w:val="Title"/>
    <w:basedOn w:val="Normal"/>
    <w:link w:val="TitleChar"/>
    <w:qFormat/>
    <w:rsid w:val="00823623"/>
    <w:pPr>
      <w:spacing w:after="0" w:line="240" w:lineRule="auto"/>
      <w:jc w:val="center"/>
    </w:pPr>
    <w:rPr>
      <w:rFonts w:ascii="Rockwell" w:eastAsia="Times New Roman" w:hAnsi="Rockwell" w:cs="Arial"/>
      <w:b/>
      <w:color w:val="auto"/>
      <w:sz w:val="16"/>
      <w:szCs w:val="16"/>
      <w:lang w:val="en-US"/>
    </w:rPr>
  </w:style>
  <w:style w:type="character" w:customStyle="1" w:styleId="TitleChar">
    <w:name w:val="Title Char"/>
    <w:basedOn w:val="DefaultParagraphFont"/>
    <w:link w:val="Title"/>
    <w:rsid w:val="00823623"/>
    <w:rPr>
      <w:rFonts w:ascii="Rockwell" w:eastAsia="Times New Roman" w:hAnsi="Rockwell" w:cs="Arial"/>
      <w:b/>
      <w:color w:val="auto"/>
      <w:sz w:val="16"/>
      <w:szCs w:val="16"/>
      <w:lang w:val="en-US"/>
    </w:rPr>
  </w:style>
  <w:style w:type="paragraph" w:styleId="Revision">
    <w:name w:val="Revision"/>
    <w:hidden/>
    <w:uiPriority w:val="99"/>
    <w:semiHidden/>
    <w:rsid w:val="008E74C9"/>
    <w:pPr>
      <w:spacing w:after="0" w:line="240" w:lineRule="auto"/>
    </w:pPr>
  </w:style>
  <w:style w:type="paragraph" w:styleId="NoSpacing">
    <w:name w:val="No Spacing"/>
    <w:uiPriority w:val="1"/>
    <w:qFormat/>
    <w:rsid w:val="004467CB"/>
    <w:pPr>
      <w:spacing w:after="0" w:line="240" w:lineRule="auto"/>
    </w:pPr>
    <w:rPr>
      <w:rFonts w:ascii="Calibri" w:eastAsia="Calibri" w:hAnsi="Calibri" w:cs="Times New Roman"/>
      <w:color w:val="auto"/>
      <w:sz w:val="22"/>
      <w:szCs w:val="22"/>
    </w:rPr>
  </w:style>
  <w:style w:type="character" w:styleId="SubtleEmphasis">
    <w:name w:val="Subtle Emphasis"/>
    <w:basedOn w:val="DefaultParagraphFont"/>
    <w:uiPriority w:val="19"/>
    <w:qFormat/>
    <w:rsid w:val="00097728"/>
    <w:rPr>
      <w:i/>
      <w:iCs/>
      <w:color w:val="404040" w:themeColor="text1" w:themeTint="BF"/>
    </w:rPr>
  </w:style>
  <w:style w:type="character" w:styleId="UnresolvedMention">
    <w:name w:val="Unresolved Mention"/>
    <w:basedOn w:val="DefaultParagraphFont"/>
    <w:uiPriority w:val="99"/>
    <w:semiHidden/>
    <w:unhideWhenUsed/>
    <w:rsid w:val="0015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627">
      <w:bodyDiv w:val="1"/>
      <w:marLeft w:val="0"/>
      <w:marRight w:val="0"/>
      <w:marTop w:val="0"/>
      <w:marBottom w:val="0"/>
      <w:divBdr>
        <w:top w:val="none" w:sz="0" w:space="0" w:color="auto"/>
        <w:left w:val="none" w:sz="0" w:space="0" w:color="auto"/>
        <w:bottom w:val="none" w:sz="0" w:space="0" w:color="auto"/>
        <w:right w:val="none" w:sz="0" w:space="0" w:color="auto"/>
      </w:divBdr>
    </w:div>
    <w:div w:id="10721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safeanddry.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ooksRiderWorksi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oks Rid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0317EFADC0047982C2587272E90B3" ma:contentTypeVersion="19" ma:contentTypeDescription="Create a new document." ma:contentTypeScope="" ma:versionID="153fda862e283be324492c3942c4fa84">
  <xsd:schema xmlns:xsd="http://www.w3.org/2001/XMLSchema" xmlns:xs="http://www.w3.org/2001/XMLSchema" xmlns:p="http://schemas.microsoft.com/office/2006/metadata/properties" xmlns:ns2="5323f9a1-4bd2-439d-bdb5-bcbedea9b9e4" xmlns:ns3="68e35dbc-f8f3-4200-a6fd-bc7e55b41971" targetNamespace="http://schemas.microsoft.com/office/2006/metadata/properties" ma:root="true" ma:fieldsID="6801dadc656d3fb2aa68f378e3130b8e" ns2:_="" ns3:_="">
    <xsd:import namespace="5323f9a1-4bd2-439d-bdb5-bcbedea9b9e4"/>
    <xsd:import namespace="68e35dbc-f8f3-4200-a6fd-bc7e55b41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3f9a1-4bd2-439d-bdb5-bcbedea9b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79442d-276e-49a6-a8a6-9c6c0ca8d5c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e35dbc-f8f3-4200-a6fd-bc7e55b419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5ce397-c69c-4d06-bdf2-b1338b2b76e3}" ma:internalName="TaxCatchAll" ma:showField="CatchAllData" ma:web="68e35dbc-f8f3-4200-a6fd-bc7e55b419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323f9a1-4bd2-439d-bdb5-bcbedea9b9e4" xsi:nil="true"/>
    <TaxCatchAll xmlns="68e35dbc-f8f3-4200-a6fd-bc7e55b41971" xsi:nil="true"/>
    <lcf76f155ced4ddcb4097134ff3c332f xmlns="5323f9a1-4bd2-439d-bdb5-bcbedea9b9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81FC3A-5821-4FC5-B14B-120C89810A5B}">
  <ds:schemaRefs>
    <ds:schemaRef ds:uri="http://schemas.openxmlformats.org/officeDocument/2006/bibliography"/>
  </ds:schemaRefs>
</ds:datastoreItem>
</file>

<file path=customXml/itemProps2.xml><?xml version="1.0" encoding="utf-8"?>
<ds:datastoreItem xmlns:ds="http://schemas.openxmlformats.org/officeDocument/2006/customXml" ds:itemID="{7D7586DA-2FED-4CB3-BED8-76DA30DBCC31}"/>
</file>

<file path=customXml/itemProps3.xml><?xml version="1.0" encoding="utf-8"?>
<ds:datastoreItem xmlns:ds="http://schemas.openxmlformats.org/officeDocument/2006/customXml" ds:itemID="{15815FB7-4691-47C9-8B7A-ECCF6EFB9751}"/>
</file>

<file path=customXml/itemProps4.xml><?xml version="1.0" encoding="utf-8"?>
<ds:datastoreItem xmlns:ds="http://schemas.openxmlformats.org/officeDocument/2006/customXml" ds:itemID="{C61D259C-8B3A-45F2-B3D7-CA20E7F7610B}"/>
</file>

<file path=docProps/app.xml><?xml version="1.0" encoding="utf-8"?>
<Properties xmlns="http://schemas.openxmlformats.org/officeDocument/2006/extended-properties" xmlns:vt="http://schemas.openxmlformats.org/officeDocument/2006/docPropsVTypes">
  <Template>Blank</Template>
  <TotalTime>2</TotalTime>
  <Pages>5</Pages>
  <Words>3208</Words>
  <Characters>18288</Characters>
  <Application>Microsoft Office Word</Application>
  <DocSecurity>6</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Hooper</dc:creator>
  <cp:lastModifiedBy>Rebecca Brierley | Safe &amp; Dry</cp:lastModifiedBy>
  <cp:revision>2</cp:revision>
  <cp:lastPrinted>2023-02-15T15:46:00Z</cp:lastPrinted>
  <dcterms:created xsi:type="dcterms:W3CDTF">2024-02-15T10:50:00Z</dcterms:created>
  <dcterms:modified xsi:type="dcterms:W3CDTF">2024-02-15T10:50:00Z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FooterRef">
    <vt:lpwstr>LAH/LAH/2576396v2</vt:lpwstr>
  </property>
  <property fmtid="{D5CDD505-2E9C-101B-9397-08002B2CF9AE}" pid="3" name="rrOurRef">
    <vt:lpwstr>LAH/SYR/SEL023.008</vt:lpwstr>
  </property>
  <property fmtid="{D5CDD505-2E9C-101B-9397-08002B2CF9AE}" pid="4" name="ItemID">
    <vt:i4>177956419</vt:i4>
  </property>
  <property fmtid="{D5CDD505-2E9C-101B-9397-08002B2CF9AE}" pid="5" name="GrammarlyDocumentId">
    <vt:lpwstr>2e15306d1d1d58620c73af5e2f4bcb666435f149620c0d0a6e755b633e605faf</vt:lpwstr>
  </property>
  <property fmtid="{D5CDD505-2E9C-101B-9397-08002B2CF9AE}" pid="6" name="ContentTypeId">
    <vt:lpwstr>0x010100E960317EFADC0047982C2587272E90B3</vt:lpwstr>
  </property>
</Properties>
</file>